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04" w:rsidRPr="002B0004" w:rsidRDefault="002B0004" w:rsidP="002B0004">
      <w:pPr>
        <w:rPr>
          <w:rFonts w:ascii="Arial" w:hAnsi="Arial" w:cs="Arial"/>
          <w:lang w:val="fo-FO" w:eastAsia="da-DK"/>
        </w:rPr>
      </w:pPr>
      <w:r w:rsidRPr="002B0004">
        <w:rPr>
          <w:rFonts w:ascii="Arial" w:hAnsi="Arial" w:cs="Arial"/>
          <w:b/>
          <w:bCs/>
          <w:sz w:val="28"/>
          <w:shd w:val="clear" w:color="auto" w:fill="FFFFFF"/>
          <w:lang w:val="fo-FO" w:eastAsia="da-DK"/>
        </w:rPr>
        <w:t>Samandráttur av avgerðum </w:t>
      </w:r>
      <w:r w:rsidRPr="002B0004">
        <w:rPr>
          <w:rFonts w:ascii="Arial" w:hAnsi="Arial" w:cs="Arial"/>
          <w:b/>
          <w:bCs/>
          <w:sz w:val="28"/>
          <w:shd w:val="clear" w:color="auto" w:fill="FFFFFF"/>
          <w:lang w:val="fo-FO" w:eastAsia="da-DK"/>
        </w:rPr>
        <w:br/>
        <w:t>tiknar av Skatta- og avgjaldskærunevndini </w:t>
      </w:r>
      <w:r w:rsidRPr="002B0004">
        <w:rPr>
          <w:rFonts w:ascii="Arial" w:hAnsi="Arial" w:cs="Arial"/>
          <w:b/>
          <w:bCs/>
          <w:sz w:val="28"/>
          <w:shd w:val="clear" w:color="auto" w:fill="FFFFFF"/>
          <w:lang w:val="fo-FO" w:eastAsia="da-DK"/>
        </w:rPr>
        <w:br/>
        <w:t>18. mai 2005 </w:t>
      </w:r>
      <w:r w:rsidRPr="002B0004">
        <w:rPr>
          <w:rFonts w:ascii="Arial" w:hAnsi="Arial" w:cs="Arial"/>
          <w:b/>
          <w:bCs/>
          <w:shd w:val="clear" w:color="auto" w:fill="FFFFFF"/>
          <w:lang w:val="fo-FO" w:eastAsia="da-DK"/>
        </w:rPr>
        <w:br/>
      </w:r>
      <w:r w:rsidRPr="002B0004">
        <w:rPr>
          <w:lang w:val="fo-FO" w:eastAsia="da-DK"/>
        </w:rPr>
        <w:br/>
      </w:r>
      <w:r w:rsidRPr="002B0004">
        <w:rPr>
          <w:rFonts w:ascii="Arial" w:hAnsi="Arial" w:cs="Arial"/>
          <w:b/>
          <w:bCs/>
          <w:lang w:val="fo-FO" w:eastAsia="da-DK"/>
        </w:rPr>
        <w:t>Avgerð frá 18-5-2005, mál nr. 05-03-31-25</w:t>
      </w:r>
      <w:r w:rsidRPr="002B0004">
        <w:rPr>
          <w:rFonts w:ascii="Arial" w:hAnsi="Arial" w:cs="Arial"/>
          <w:b/>
          <w:bCs/>
          <w:lang w:val="fo-FO" w:eastAsia="da-DK"/>
        </w:rPr>
        <w:br/>
      </w:r>
      <w:r w:rsidRPr="002B0004">
        <w:rPr>
          <w:rFonts w:ascii="Arial" w:hAnsi="Arial" w:cs="Arial"/>
          <w:lang w:val="fo-FO" w:eastAsia="da-DK"/>
        </w:rPr>
        <w:t>- Hummaraveiða vinnuligt virksemi</w:t>
      </w:r>
      <w:r w:rsidRPr="002B0004">
        <w:rPr>
          <w:rFonts w:ascii="Arial" w:hAnsi="Arial" w:cs="Arial"/>
          <w:lang w:val="fo-FO" w:eastAsia="da-DK"/>
        </w:rPr>
        <w:br/>
        <w:t xml:space="preserve">- </w:t>
      </w:r>
      <w:proofErr w:type="spellStart"/>
      <w:r w:rsidRPr="002B0004">
        <w:rPr>
          <w:rFonts w:ascii="Arial" w:hAnsi="Arial" w:cs="Arial"/>
          <w:lang w:val="fo-FO" w:eastAsia="da-DK"/>
        </w:rPr>
        <w:t>Meirvirðisgjaldslógin</w:t>
      </w:r>
      <w:proofErr w:type="spellEnd"/>
      <w:r w:rsidRPr="002B0004">
        <w:rPr>
          <w:rFonts w:ascii="Arial" w:hAnsi="Arial" w:cs="Arial"/>
          <w:lang w:val="fo-FO" w:eastAsia="da-DK"/>
        </w:rPr>
        <w:t xml:space="preserve"> § 1, § 3</w:t>
      </w:r>
      <w:r w:rsidRPr="002B0004">
        <w:rPr>
          <w:rFonts w:ascii="Arial" w:hAnsi="Arial" w:cs="Arial"/>
          <w:lang w:val="fo-FO" w:eastAsia="da-DK"/>
        </w:rPr>
        <w:br/>
      </w:r>
      <w:bookmarkStart w:id="0" w:name="_GoBack"/>
      <w:bookmarkEnd w:id="0"/>
      <w:r w:rsidRPr="002B0004">
        <w:rPr>
          <w:rFonts w:ascii="Arial" w:hAnsi="Arial" w:cs="Arial"/>
          <w:b/>
          <w:bCs/>
          <w:lang w:val="fo-FO" w:eastAsia="da-DK"/>
        </w:rPr>
        <w:br/>
        <w:t>Samandráttur: </w:t>
      </w:r>
      <w:r w:rsidRPr="002B0004">
        <w:rPr>
          <w:rFonts w:ascii="Arial" w:hAnsi="Arial" w:cs="Arial"/>
          <w:lang w:val="fo-FO" w:eastAsia="da-DK"/>
        </w:rPr>
        <w:t xml:space="preserve">Bátur strikaður úr </w:t>
      </w:r>
      <w:proofErr w:type="spellStart"/>
      <w:r w:rsidRPr="002B0004">
        <w:rPr>
          <w:rFonts w:ascii="Arial" w:hAnsi="Arial" w:cs="Arial"/>
          <w:lang w:val="fo-FO" w:eastAsia="da-DK"/>
        </w:rPr>
        <w:t>meirvirðisgjaldsskránni</w:t>
      </w:r>
      <w:proofErr w:type="spellEnd"/>
      <w:r w:rsidRPr="002B0004">
        <w:rPr>
          <w:rFonts w:ascii="Arial" w:hAnsi="Arial" w:cs="Arial"/>
          <w:lang w:val="fo-FO" w:eastAsia="da-DK"/>
        </w:rPr>
        <w:t>, tí Toll- og Skattstova Føroya metti, at talan var ikki um vinnuligt virksemi. Skatta- og avgjaldskærunevndin broytti avgerðina.</w:t>
      </w:r>
    </w:p>
    <w:p w:rsidR="002B0004" w:rsidRPr="002B0004" w:rsidRDefault="002B0004" w:rsidP="002B0004">
      <w:pPr>
        <w:rPr>
          <w:rFonts w:ascii="Arial" w:hAnsi="Arial" w:cs="Arial"/>
          <w:lang w:val="fo-FO" w:eastAsia="da-DK"/>
        </w:rPr>
      </w:pPr>
      <w:r w:rsidRPr="002B0004">
        <w:rPr>
          <w:rFonts w:ascii="Arial" w:hAnsi="Arial" w:cs="Arial"/>
          <w:b/>
          <w:bCs/>
          <w:lang w:val="fo-FO" w:eastAsia="da-DK"/>
        </w:rPr>
        <w:t>Avgerð frá 18-5-2005, mál nr. 05-02-21-33</w:t>
      </w:r>
      <w:r w:rsidRPr="002B0004">
        <w:rPr>
          <w:rFonts w:ascii="Arial" w:hAnsi="Arial" w:cs="Arial"/>
          <w:b/>
          <w:bCs/>
          <w:lang w:val="fo-FO" w:eastAsia="da-DK"/>
        </w:rPr>
        <w:br/>
      </w:r>
      <w:r w:rsidRPr="002B0004">
        <w:rPr>
          <w:rFonts w:ascii="Arial" w:hAnsi="Arial" w:cs="Arial"/>
          <w:lang w:val="fo-FO" w:eastAsia="da-DK"/>
        </w:rPr>
        <w:t xml:space="preserve">- Landbúnaður. </w:t>
      </w:r>
      <w:proofErr w:type="spellStart"/>
      <w:r w:rsidRPr="002B0004">
        <w:rPr>
          <w:rFonts w:ascii="Arial" w:hAnsi="Arial" w:cs="Arial"/>
          <w:lang w:val="fo-FO" w:eastAsia="da-DK"/>
        </w:rPr>
        <w:t>Privatnýtsla</w:t>
      </w:r>
      <w:proofErr w:type="spellEnd"/>
      <w:r w:rsidRPr="002B0004">
        <w:rPr>
          <w:rFonts w:ascii="Arial" w:hAnsi="Arial" w:cs="Arial"/>
          <w:lang w:val="fo-FO" w:eastAsia="da-DK"/>
        </w:rPr>
        <w:t xml:space="preserve"> av bili. Studningur av seyðakjøti</w:t>
      </w:r>
      <w:r w:rsidRPr="002B0004">
        <w:rPr>
          <w:rFonts w:ascii="Arial" w:hAnsi="Arial" w:cs="Arial"/>
          <w:lang w:val="fo-FO" w:eastAsia="da-DK"/>
        </w:rPr>
        <w:br/>
        <w:t>- Skattalógin § 25</w:t>
      </w:r>
    </w:p>
    <w:p w:rsidR="002B0004" w:rsidRPr="002B0004" w:rsidRDefault="002B0004" w:rsidP="002B0004">
      <w:pPr>
        <w:rPr>
          <w:rFonts w:ascii="Arial" w:hAnsi="Arial" w:cs="Arial"/>
          <w:lang w:val="fo-FO" w:eastAsia="da-DK"/>
        </w:rPr>
      </w:pPr>
      <w:r w:rsidRPr="002B0004">
        <w:rPr>
          <w:rFonts w:ascii="Arial" w:hAnsi="Arial" w:cs="Arial"/>
          <w:b/>
          <w:bCs/>
          <w:lang w:val="fo-FO" w:eastAsia="da-DK"/>
        </w:rPr>
        <w:t>Samandráttur: </w:t>
      </w:r>
      <w:r w:rsidRPr="002B0004">
        <w:rPr>
          <w:rFonts w:ascii="Arial" w:hAnsi="Arial" w:cs="Arial"/>
          <w:lang w:val="fo-FO" w:eastAsia="da-DK"/>
        </w:rPr>
        <w:t xml:space="preserve">Skatta- og avgjaldskærunevndin vísti á, at sum </w:t>
      </w:r>
      <w:proofErr w:type="spellStart"/>
      <w:r w:rsidRPr="002B0004">
        <w:rPr>
          <w:rFonts w:ascii="Arial" w:hAnsi="Arial" w:cs="Arial"/>
          <w:lang w:val="fo-FO" w:eastAsia="da-DK"/>
        </w:rPr>
        <w:t>vegleiðingarskriv</w:t>
      </w:r>
      <w:proofErr w:type="spellEnd"/>
      <w:r w:rsidRPr="002B0004">
        <w:rPr>
          <w:rFonts w:ascii="Arial" w:hAnsi="Arial" w:cs="Arial"/>
          <w:lang w:val="fo-FO" w:eastAsia="da-DK"/>
        </w:rPr>
        <w:t xml:space="preserve"> skattavaldsins er orðað á síðu 148 frá 1996, so er ivasamt, hvat skilst við ein vøruvogn og hvat við ein lastvogn, tí eingin definitión er av hugtøkunum og ongastaðni er víst til, hvør skráseting er avgerandi fyri heitini. Hetta, samanhildið við, at bilur </w:t>
      </w:r>
      <w:proofErr w:type="spellStart"/>
      <w:r w:rsidRPr="002B0004">
        <w:rPr>
          <w:rFonts w:ascii="Arial" w:hAnsi="Arial" w:cs="Arial"/>
          <w:lang w:val="fo-FO" w:eastAsia="da-DK"/>
        </w:rPr>
        <w:t>kærarans</w:t>
      </w:r>
      <w:proofErr w:type="spellEnd"/>
      <w:r w:rsidRPr="002B0004">
        <w:rPr>
          <w:rFonts w:ascii="Arial" w:hAnsi="Arial" w:cs="Arial"/>
          <w:lang w:val="fo-FO" w:eastAsia="da-DK"/>
        </w:rPr>
        <w:t xml:space="preserve"> í vanligum málburði verður nevndur </w:t>
      </w:r>
      <w:proofErr w:type="spellStart"/>
      <w:r w:rsidRPr="002B0004">
        <w:rPr>
          <w:rFonts w:ascii="Arial" w:hAnsi="Arial" w:cs="Arial"/>
          <w:lang w:val="fo-FO" w:eastAsia="da-DK"/>
        </w:rPr>
        <w:t>lastvognur</w:t>
      </w:r>
      <w:proofErr w:type="spellEnd"/>
      <w:r w:rsidRPr="002B0004">
        <w:rPr>
          <w:rFonts w:ascii="Arial" w:hAnsi="Arial" w:cs="Arial"/>
          <w:lang w:val="fo-FO" w:eastAsia="da-DK"/>
        </w:rPr>
        <w:t xml:space="preserve"> og ikki vøruvognur, og at </w:t>
      </w:r>
      <w:proofErr w:type="spellStart"/>
      <w:r w:rsidRPr="002B0004">
        <w:rPr>
          <w:rFonts w:ascii="Arial" w:hAnsi="Arial" w:cs="Arial"/>
          <w:lang w:val="fo-FO" w:eastAsia="da-DK"/>
        </w:rPr>
        <w:t>kærarin</w:t>
      </w:r>
      <w:proofErr w:type="spellEnd"/>
      <w:r w:rsidRPr="002B0004">
        <w:rPr>
          <w:rFonts w:ascii="Arial" w:hAnsi="Arial" w:cs="Arial"/>
          <w:lang w:val="fo-FO" w:eastAsia="da-DK"/>
        </w:rPr>
        <w:t xml:space="preserve"> hevur annan bil, sum hann sigur nøktar alla </w:t>
      </w:r>
      <w:proofErr w:type="spellStart"/>
      <w:r w:rsidRPr="002B0004">
        <w:rPr>
          <w:rFonts w:ascii="Arial" w:hAnsi="Arial" w:cs="Arial"/>
          <w:lang w:val="fo-FO" w:eastAsia="da-DK"/>
        </w:rPr>
        <w:t>privatkoyringina</w:t>
      </w:r>
      <w:proofErr w:type="spellEnd"/>
      <w:r w:rsidRPr="002B0004">
        <w:rPr>
          <w:rFonts w:ascii="Arial" w:hAnsi="Arial" w:cs="Arial"/>
          <w:lang w:val="fo-FO" w:eastAsia="da-DK"/>
        </w:rPr>
        <w:t xml:space="preserve">, ger, at Skatta- og </w:t>
      </w:r>
      <w:proofErr w:type="spellStart"/>
      <w:r w:rsidRPr="002B0004">
        <w:rPr>
          <w:rFonts w:ascii="Arial" w:hAnsi="Arial" w:cs="Arial"/>
          <w:lang w:val="fo-FO" w:eastAsia="da-DK"/>
        </w:rPr>
        <w:t>avgjaldskæruenvndin</w:t>
      </w:r>
      <w:proofErr w:type="spellEnd"/>
      <w:r w:rsidRPr="002B0004">
        <w:rPr>
          <w:rFonts w:ascii="Arial" w:hAnsi="Arial" w:cs="Arial"/>
          <w:lang w:val="fo-FO" w:eastAsia="da-DK"/>
        </w:rPr>
        <w:t xml:space="preserve"> metir, at skattavaldið ikki uttan nærri ávísing kann áseta eginnýtslu </w:t>
      </w:r>
      <w:proofErr w:type="spellStart"/>
      <w:r w:rsidRPr="002B0004">
        <w:rPr>
          <w:rFonts w:ascii="Arial" w:hAnsi="Arial" w:cs="Arial"/>
          <w:lang w:val="fo-FO" w:eastAsia="da-DK"/>
        </w:rPr>
        <w:t>kærarans</w:t>
      </w:r>
      <w:proofErr w:type="spellEnd"/>
      <w:r w:rsidRPr="002B0004">
        <w:rPr>
          <w:rFonts w:ascii="Arial" w:hAnsi="Arial" w:cs="Arial"/>
          <w:lang w:val="fo-FO" w:eastAsia="da-DK"/>
        </w:rPr>
        <w:t xml:space="preserve"> til 50%. Tí avgjørdi Skatta- og avgjaldskærunevndin at geva </w:t>
      </w:r>
      <w:proofErr w:type="spellStart"/>
      <w:r w:rsidRPr="002B0004">
        <w:rPr>
          <w:rFonts w:ascii="Arial" w:hAnsi="Arial" w:cs="Arial"/>
          <w:lang w:val="fo-FO" w:eastAsia="da-DK"/>
        </w:rPr>
        <w:t>kæraranum</w:t>
      </w:r>
      <w:proofErr w:type="spellEnd"/>
      <w:r w:rsidRPr="002B0004">
        <w:rPr>
          <w:rFonts w:ascii="Arial" w:hAnsi="Arial" w:cs="Arial"/>
          <w:lang w:val="fo-FO" w:eastAsia="da-DK"/>
        </w:rPr>
        <w:t xml:space="preserve"> viðhald viðvíkjandi </w:t>
      </w:r>
      <w:proofErr w:type="spellStart"/>
      <w:r w:rsidRPr="002B0004">
        <w:rPr>
          <w:rFonts w:ascii="Arial" w:hAnsi="Arial" w:cs="Arial"/>
          <w:lang w:val="fo-FO" w:eastAsia="da-DK"/>
        </w:rPr>
        <w:t>eginnýtsluni</w:t>
      </w:r>
      <w:proofErr w:type="spellEnd"/>
      <w:r w:rsidRPr="002B0004">
        <w:rPr>
          <w:rFonts w:ascii="Arial" w:hAnsi="Arial" w:cs="Arial"/>
          <w:lang w:val="fo-FO" w:eastAsia="da-DK"/>
        </w:rPr>
        <w:t xml:space="preserve"> av akfari og sostatt broyta avgerðina hjá Kommunalu Skattakærunevndini. Harnæst staðfesti Skatta- og avgjaldskærunevndin avgerðina hjá Kommunalu Skattakærunevndini, at studningur til seyðakjøt er skattskyldug inntøka</w:t>
      </w:r>
    </w:p>
    <w:p w:rsidR="002B0004" w:rsidRPr="002B0004" w:rsidRDefault="002B0004" w:rsidP="002B0004">
      <w:pPr>
        <w:rPr>
          <w:rFonts w:ascii="Arial" w:hAnsi="Arial" w:cs="Arial"/>
          <w:lang w:val="fo-FO" w:eastAsia="da-DK"/>
        </w:rPr>
      </w:pPr>
      <w:r w:rsidRPr="002B0004">
        <w:rPr>
          <w:rFonts w:ascii="Arial" w:hAnsi="Arial" w:cs="Arial"/>
          <w:b/>
          <w:bCs/>
          <w:lang w:val="fo-FO" w:eastAsia="da-DK"/>
        </w:rPr>
        <w:t>Avgerð frá 18-5-2005, mál nr. 05-02-21-35</w:t>
      </w:r>
      <w:r w:rsidRPr="002B0004">
        <w:rPr>
          <w:rFonts w:ascii="Arial" w:hAnsi="Arial" w:cs="Arial"/>
          <w:b/>
          <w:bCs/>
          <w:lang w:val="fo-FO" w:eastAsia="da-DK"/>
        </w:rPr>
        <w:br/>
      </w:r>
      <w:r w:rsidRPr="002B0004">
        <w:rPr>
          <w:rFonts w:ascii="Arial" w:hAnsi="Arial" w:cs="Arial"/>
          <w:lang w:val="fo-FO" w:eastAsia="da-DK"/>
        </w:rPr>
        <w:t>- Rentustuðul av meira enn kr. 60.000</w:t>
      </w:r>
      <w:r w:rsidRPr="002B0004">
        <w:rPr>
          <w:rFonts w:ascii="Arial" w:hAnsi="Arial" w:cs="Arial"/>
          <w:lang w:val="fo-FO" w:eastAsia="da-DK"/>
        </w:rPr>
        <w:br/>
        <w:t>- Lóg um stuðul til rentuútreiðslur av lánum § 3</w:t>
      </w:r>
    </w:p>
    <w:p w:rsidR="0060374C" w:rsidRPr="002B0004" w:rsidRDefault="002B0004" w:rsidP="002B0004">
      <w:pPr>
        <w:rPr>
          <w:rFonts w:ascii="Arial" w:hAnsi="Arial" w:cs="Arial"/>
          <w:lang w:val="fo-FO" w:eastAsia="da-DK"/>
        </w:rPr>
      </w:pPr>
      <w:r w:rsidRPr="002B0004">
        <w:rPr>
          <w:rFonts w:ascii="Arial" w:hAnsi="Arial" w:cs="Arial"/>
          <w:b/>
          <w:bCs/>
          <w:lang w:val="fo-FO" w:eastAsia="da-DK"/>
        </w:rPr>
        <w:t>Samandráttur: </w:t>
      </w:r>
      <w:r w:rsidRPr="002B0004">
        <w:rPr>
          <w:rFonts w:ascii="Arial" w:hAnsi="Arial" w:cs="Arial"/>
          <w:lang w:val="fo-FO" w:eastAsia="da-DK"/>
        </w:rPr>
        <w:t xml:space="preserve">Skatta- og avgjaldskærunevndin avgjørdi at broyta avgerðina hjá Kommunalu Skattakærunevndini og geva </w:t>
      </w:r>
      <w:proofErr w:type="spellStart"/>
      <w:r w:rsidRPr="002B0004">
        <w:rPr>
          <w:rFonts w:ascii="Arial" w:hAnsi="Arial" w:cs="Arial"/>
          <w:lang w:val="fo-FO" w:eastAsia="da-DK"/>
        </w:rPr>
        <w:t>kærarunum</w:t>
      </w:r>
      <w:proofErr w:type="spellEnd"/>
      <w:r w:rsidRPr="002B0004">
        <w:rPr>
          <w:rFonts w:ascii="Arial" w:hAnsi="Arial" w:cs="Arial"/>
          <w:lang w:val="fo-FO" w:eastAsia="da-DK"/>
        </w:rPr>
        <w:t xml:space="preserve"> viðhald í, at tey hava rætt til rentustuðul av meira enn 2x60.000 kr., um Toll- og Skattstova Føroya metir, at talan er um serligar umstøður</w:t>
      </w:r>
    </w:p>
    <w:sectPr w:rsidR="0060374C" w:rsidRPr="002B00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C5"/>
    <w:rsid w:val="00053713"/>
    <w:rsid w:val="00100E34"/>
    <w:rsid w:val="002B0004"/>
    <w:rsid w:val="004440C2"/>
    <w:rsid w:val="0049409C"/>
    <w:rsid w:val="005772A1"/>
    <w:rsid w:val="005F36D2"/>
    <w:rsid w:val="0060374C"/>
    <w:rsid w:val="00651C56"/>
    <w:rsid w:val="00741B33"/>
    <w:rsid w:val="007C4FC5"/>
    <w:rsid w:val="007E1FEB"/>
    <w:rsid w:val="00893E3F"/>
    <w:rsid w:val="008E6064"/>
    <w:rsid w:val="009B5F02"/>
    <w:rsid w:val="00A70C70"/>
    <w:rsid w:val="00B736E8"/>
    <w:rsid w:val="00EB314B"/>
    <w:rsid w:val="00F76645"/>
    <w:rsid w:val="00F85B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8CD0D-C676-4E46-8C82-13733C35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C4FC5"/>
    <w:rPr>
      <w:b/>
      <w:bCs/>
    </w:rPr>
  </w:style>
  <w:style w:type="character" w:customStyle="1" w:styleId="apple-converted-space">
    <w:name w:val="apple-converted-space"/>
    <w:basedOn w:val="Standardskrifttypeiafsnit"/>
    <w:rsid w:val="007C4FC5"/>
  </w:style>
  <w:style w:type="paragraph" w:styleId="NormalWeb">
    <w:name w:val="Normal (Web)"/>
    <w:basedOn w:val="Normal"/>
    <w:uiPriority w:val="99"/>
    <w:semiHidden/>
    <w:unhideWhenUsed/>
    <w:rsid w:val="007C4FC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7C4FC5"/>
    <w:rPr>
      <w:i/>
      <w:iCs/>
    </w:rPr>
  </w:style>
  <w:style w:type="character" w:customStyle="1" w:styleId="yvirskriftlog3">
    <w:name w:val="yvirskrift_log3"/>
    <w:basedOn w:val="Standardskrifttypeiafsnit"/>
    <w:rsid w:val="00B73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8670">
      <w:bodyDiv w:val="1"/>
      <w:marLeft w:val="0"/>
      <w:marRight w:val="0"/>
      <w:marTop w:val="0"/>
      <w:marBottom w:val="0"/>
      <w:divBdr>
        <w:top w:val="none" w:sz="0" w:space="0" w:color="auto"/>
        <w:left w:val="none" w:sz="0" w:space="0" w:color="auto"/>
        <w:bottom w:val="none" w:sz="0" w:space="0" w:color="auto"/>
        <w:right w:val="none" w:sz="0" w:space="0" w:color="auto"/>
      </w:divBdr>
    </w:div>
    <w:div w:id="195703825">
      <w:bodyDiv w:val="1"/>
      <w:marLeft w:val="0"/>
      <w:marRight w:val="0"/>
      <w:marTop w:val="0"/>
      <w:marBottom w:val="0"/>
      <w:divBdr>
        <w:top w:val="none" w:sz="0" w:space="0" w:color="auto"/>
        <w:left w:val="none" w:sz="0" w:space="0" w:color="auto"/>
        <w:bottom w:val="none" w:sz="0" w:space="0" w:color="auto"/>
        <w:right w:val="none" w:sz="0" w:space="0" w:color="auto"/>
      </w:divBdr>
    </w:div>
    <w:div w:id="389812104">
      <w:bodyDiv w:val="1"/>
      <w:marLeft w:val="0"/>
      <w:marRight w:val="0"/>
      <w:marTop w:val="0"/>
      <w:marBottom w:val="0"/>
      <w:divBdr>
        <w:top w:val="none" w:sz="0" w:space="0" w:color="auto"/>
        <w:left w:val="none" w:sz="0" w:space="0" w:color="auto"/>
        <w:bottom w:val="none" w:sz="0" w:space="0" w:color="auto"/>
        <w:right w:val="none" w:sz="0" w:space="0" w:color="auto"/>
      </w:divBdr>
    </w:div>
    <w:div w:id="415984412">
      <w:bodyDiv w:val="1"/>
      <w:marLeft w:val="0"/>
      <w:marRight w:val="0"/>
      <w:marTop w:val="0"/>
      <w:marBottom w:val="0"/>
      <w:divBdr>
        <w:top w:val="none" w:sz="0" w:space="0" w:color="auto"/>
        <w:left w:val="none" w:sz="0" w:space="0" w:color="auto"/>
        <w:bottom w:val="none" w:sz="0" w:space="0" w:color="auto"/>
        <w:right w:val="none" w:sz="0" w:space="0" w:color="auto"/>
      </w:divBdr>
    </w:div>
    <w:div w:id="580718795">
      <w:bodyDiv w:val="1"/>
      <w:marLeft w:val="0"/>
      <w:marRight w:val="0"/>
      <w:marTop w:val="0"/>
      <w:marBottom w:val="0"/>
      <w:divBdr>
        <w:top w:val="none" w:sz="0" w:space="0" w:color="auto"/>
        <w:left w:val="none" w:sz="0" w:space="0" w:color="auto"/>
        <w:bottom w:val="none" w:sz="0" w:space="0" w:color="auto"/>
        <w:right w:val="none" w:sz="0" w:space="0" w:color="auto"/>
      </w:divBdr>
    </w:div>
    <w:div w:id="1218083932">
      <w:bodyDiv w:val="1"/>
      <w:marLeft w:val="0"/>
      <w:marRight w:val="0"/>
      <w:marTop w:val="0"/>
      <w:marBottom w:val="0"/>
      <w:divBdr>
        <w:top w:val="none" w:sz="0" w:space="0" w:color="auto"/>
        <w:left w:val="none" w:sz="0" w:space="0" w:color="auto"/>
        <w:bottom w:val="none" w:sz="0" w:space="0" w:color="auto"/>
        <w:right w:val="none" w:sz="0" w:space="0" w:color="auto"/>
      </w:divBdr>
    </w:div>
    <w:div w:id="1315449183">
      <w:bodyDiv w:val="1"/>
      <w:marLeft w:val="0"/>
      <w:marRight w:val="0"/>
      <w:marTop w:val="0"/>
      <w:marBottom w:val="0"/>
      <w:divBdr>
        <w:top w:val="none" w:sz="0" w:space="0" w:color="auto"/>
        <w:left w:val="none" w:sz="0" w:space="0" w:color="auto"/>
        <w:bottom w:val="none" w:sz="0" w:space="0" w:color="auto"/>
        <w:right w:val="none" w:sz="0" w:space="0" w:color="auto"/>
      </w:divBdr>
    </w:div>
    <w:div w:id="1624534626">
      <w:bodyDiv w:val="1"/>
      <w:marLeft w:val="0"/>
      <w:marRight w:val="0"/>
      <w:marTop w:val="0"/>
      <w:marBottom w:val="0"/>
      <w:divBdr>
        <w:top w:val="none" w:sz="0" w:space="0" w:color="auto"/>
        <w:left w:val="none" w:sz="0" w:space="0" w:color="auto"/>
        <w:bottom w:val="none" w:sz="0" w:space="0" w:color="auto"/>
        <w:right w:val="none" w:sz="0" w:space="0" w:color="auto"/>
      </w:divBdr>
    </w:div>
    <w:div w:id="1850021932">
      <w:bodyDiv w:val="1"/>
      <w:marLeft w:val="0"/>
      <w:marRight w:val="0"/>
      <w:marTop w:val="0"/>
      <w:marBottom w:val="0"/>
      <w:divBdr>
        <w:top w:val="none" w:sz="0" w:space="0" w:color="auto"/>
        <w:left w:val="none" w:sz="0" w:space="0" w:color="auto"/>
        <w:bottom w:val="none" w:sz="0" w:space="0" w:color="auto"/>
        <w:right w:val="none" w:sz="0" w:space="0" w:color="auto"/>
      </w:divBdr>
    </w:div>
    <w:div w:id="1873378390">
      <w:bodyDiv w:val="1"/>
      <w:marLeft w:val="0"/>
      <w:marRight w:val="0"/>
      <w:marTop w:val="0"/>
      <w:marBottom w:val="0"/>
      <w:divBdr>
        <w:top w:val="none" w:sz="0" w:space="0" w:color="auto"/>
        <w:left w:val="none" w:sz="0" w:space="0" w:color="auto"/>
        <w:bottom w:val="none" w:sz="0" w:space="0" w:color="auto"/>
        <w:right w:val="none" w:sz="0" w:space="0" w:color="auto"/>
      </w:divBdr>
    </w:div>
    <w:div w:id="1978297124">
      <w:bodyDiv w:val="1"/>
      <w:marLeft w:val="0"/>
      <w:marRight w:val="0"/>
      <w:marTop w:val="0"/>
      <w:marBottom w:val="0"/>
      <w:divBdr>
        <w:top w:val="none" w:sz="0" w:space="0" w:color="auto"/>
        <w:left w:val="none" w:sz="0" w:space="0" w:color="auto"/>
        <w:bottom w:val="none" w:sz="0" w:space="0" w:color="auto"/>
        <w:right w:val="none" w:sz="0" w:space="0" w:color="auto"/>
      </w:divBdr>
    </w:div>
    <w:div w:id="20818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8098FCB3</Template>
  <TotalTime>0</TotalTime>
  <Pages>1</Pages>
  <Words>256</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Jórun K. á Borg</dc:creator>
  <cp:keywords/>
  <dc:description/>
  <cp:lastModifiedBy>Jórun K. á Borg</cp:lastModifiedBy>
  <cp:revision>2</cp:revision>
  <dcterms:created xsi:type="dcterms:W3CDTF">2017-02-14T14:57:00Z</dcterms:created>
  <dcterms:modified xsi:type="dcterms:W3CDTF">2017-02-14T14:57:00Z</dcterms:modified>
</cp:coreProperties>
</file>