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62F" w:rsidRPr="006779B2" w:rsidRDefault="00D3262F" w:rsidP="00D3262F">
      <w:pPr>
        <w:rPr>
          <w:rFonts w:ascii="Arial" w:hAnsi="Arial" w:cs="Arial"/>
          <w:lang w:val="fo-FO" w:eastAsia="da-DK"/>
        </w:rPr>
      </w:pPr>
      <w:r w:rsidRPr="006779B2">
        <w:rPr>
          <w:rFonts w:ascii="Arial" w:hAnsi="Arial" w:cs="Arial"/>
          <w:b/>
          <w:sz w:val="28"/>
          <w:shd w:val="clear" w:color="auto" w:fill="FFFFFF"/>
          <w:lang w:val="fo-FO" w:eastAsia="da-DK"/>
        </w:rPr>
        <w:t>Samandráttur av avgerðum, </w:t>
      </w:r>
      <w:r w:rsidRPr="006779B2">
        <w:rPr>
          <w:rFonts w:ascii="Arial" w:hAnsi="Arial" w:cs="Arial"/>
          <w:b/>
          <w:sz w:val="28"/>
          <w:shd w:val="clear" w:color="auto" w:fill="FFFFFF"/>
          <w:lang w:val="fo-FO" w:eastAsia="da-DK"/>
        </w:rPr>
        <w:br/>
        <w:t>tiknar í Skatta- og avgjaldskærunevndini </w:t>
      </w:r>
      <w:r w:rsidRPr="006779B2">
        <w:rPr>
          <w:rFonts w:ascii="Arial" w:hAnsi="Arial" w:cs="Arial"/>
          <w:b/>
          <w:sz w:val="28"/>
          <w:shd w:val="clear" w:color="auto" w:fill="FFFFFF"/>
          <w:lang w:val="fo-FO" w:eastAsia="da-DK"/>
        </w:rPr>
        <w:br/>
        <w:t>23.02.2005 </w:t>
      </w:r>
      <w:r w:rsidRPr="006779B2">
        <w:rPr>
          <w:rFonts w:ascii="Arial" w:hAnsi="Arial" w:cs="Arial"/>
          <w:b/>
          <w:shd w:val="clear" w:color="auto" w:fill="FFFFFF"/>
          <w:lang w:val="fo-FO" w:eastAsia="da-DK"/>
        </w:rPr>
        <w:br/>
      </w:r>
      <w:r w:rsidRPr="006779B2">
        <w:rPr>
          <w:rFonts w:ascii="Arial" w:hAnsi="Arial" w:cs="Arial"/>
          <w:lang w:val="fo-FO" w:eastAsia="da-DK"/>
        </w:rPr>
        <w:br/>
      </w:r>
      <w:r w:rsidRPr="006779B2">
        <w:rPr>
          <w:rFonts w:ascii="Arial" w:hAnsi="Arial" w:cs="Arial"/>
          <w:b/>
          <w:lang w:val="fo-FO" w:eastAsia="da-DK"/>
        </w:rPr>
        <w:t xml:space="preserve">Avgerð tikin 23.02.2005, </w:t>
      </w:r>
      <w:proofErr w:type="spellStart"/>
      <w:r w:rsidRPr="006779B2">
        <w:rPr>
          <w:rFonts w:ascii="Arial" w:hAnsi="Arial" w:cs="Arial"/>
          <w:b/>
          <w:lang w:val="fo-FO" w:eastAsia="da-DK"/>
        </w:rPr>
        <w:t>J.Nr</w:t>
      </w:r>
      <w:proofErr w:type="spellEnd"/>
      <w:r w:rsidRPr="006779B2">
        <w:rPr>
          <w:rFonts w:ascii="Arial" w:hAnsi="Arial" w:cs="Arial"/>
          <w:b/>
          <w:lang w:val="fo-FO" w:eastAsia="da-DK"/>
        </w:rPr>
        <w:t>.: 04-03-31-20</w:t>
      </w:r>
      <w:r w:rsidRPr="006779B2">
        <w:rPr>
          <w:rFonts w:ascii="Arial" w:hAnsi="Arial" w:cs="Arial"/>
          <w:lang w:val="fo-FO" w:eastAsia="da-DK"/>
        </w:rPr>
        <w:br/>
        <w:t>Skattgjaldari móti Toll- og skattstovu Føroya</w:t>
      </w:r>
      <w:r w:rsidRPr="006779B2">
        <w:rPr>
          <w:rFonts w:ascii="Arial" w:hAnsi="Arial" w:cs="Arial"/>
          <w:lang w:val="fo-FO" w:eastAsia="da-DK"/>
        </w:rPr>
        <w:br/>
        <w:t xml:space="preserve">- </w:t>
      </w:r>
      <w:proofErr w:type="spellStart"/>
      <w:r w:rsidRPr="006779B2">
        <w:rPr>
          <w:rFonts w:ascii="Arial" w:hAnsi="Arial" w:cs="Arial"/>
          <w:lang w:val="fo-FO" w:eastAsia="da-DK"/>
        </w:rPr>
        <w:t>rentukrav</w:t>
      </w:r>
      <w:proofErr w:type="spellEnd"/>
      <w:r w:rsidRPr="006779B2">
        <w:rPr>
          <w:rFonts w:ascii="Arial" w:hAnsi="Arial" w:cs="Arial"/>
          <w:lang w:val="fo-FO" w:eastAsia="da-DK"/>
        </w:rPr>
        <w:t xml:space="preserve"> í </w:t>
      </w:r>
      <w:proofErr w:type="spellStart"/>
      <w:r w:rsidRPr="006779B2">
        <w:rPr>
          <w:rFonts w:ascii="Arial" w:hAnsi="Arial" w:cs="Arial"/>
          <w:lang w:val="fo-FO" w:eastAsia="da-DK"/>
        </w:rPr>
        <w:t>smb</w:t>
      </w:r>
      <w:proofErr w:type="spellEnd"/>
      <w:r w:rsidRPr="006779B2">
        <w:rPr>
          <w:rFonts w:ascii="Arial" w:hAnsi="Arial" w:cs="Arial"/>
          <w:lang w:val="fo-FO" w:eastAsia="da-DK"/>
        </w:rPr>
        <w:t xml:space="preserve"> við ov seina </w:t>
      </w:r>
      <w:proofErr w:type="spellStart"/>
      <w:r w:rsidRPr="006779B2">
        <w:rPr>
          <w:rFonts w:ascii="Arial" w:hAnsi="Arial" w:cs="Arial"/>
          <w:lang w:val="fo-FO" w:eastAsia="da-DK"/>
        </w:rPr>
        <w:t>mvg-skráseting</w:t>
      </w:r>
      <w:proofErr w:type="spellEnd"/>
      <w:r w:rsidRPr="006779B2">
        <w:rPr>
          <w:rFonts w:ascii="Arial" w:hAnsi="Arial" w:cs="Arial"/>
          <w:lang w:val="fo-FO" w:eastAsia="da-DK"/>
        </w:rPr>
        <w:t> </w:t>
      </w:r>
      <w:r w:rsidRPr="006779B2">
        <w:rPr>
          <w:rFonts w:ascii="Arial" w:hAnsi="Arial" w:cs="Arial"/>
          <w:lang w:val="fo-FO" w:eastAsia="da-DK"/>
        </w:rPr>
        <w:br/>
        <w:t xml:space="preserve">- ov sein </w:t>
      </w:r>
      <w:proofErr w:type="spellStart"/>
      <w:r w:rsidRPr="006779B2">
        <w:rPr>
          <w:rFonts w:ascii="Arial" w:hAnsi="Arial" w:cs="Arial"/>
          <w:lang w:val="fo-FO" w:eastAsia="da-DK"/>
        </w:rPr>
        <w:t>mvg-skráseting</w:t>
      </w:r>
      <w:proofErr w:type="spellEnd"/>
      <w:r w:rsidRPr="006779B2">
        <w:rPr>
          <w:rFonts w:ascii="Arial" w:hAnsi="Arial" w:cs="Arial"/>
          <w:lang w:val="fo-FO" w:eastAsia="da-DK"/>
        </w:rPr>
        <w:br/>
        <w:t xml:space="preserve">- § 3, § 5, § 20, § 21, § 22, § 32, stk. 1 og stk. 4 og § 33, stk. 1, b) í </w:t>
      </w:r>
      <w:proofErr w:type="spellStart"/>
      <w:r w:rsidRPr="006779B2">
        <w:rPr>
          <w:rFonts w:ascii="Arial" w:hAnsi="Arial" w:cs="Arial"/>
          <w:lang w:val="fo-FO" w:eastAsia="da-DK"/>
        </w:rPr>
        <w:t>mvg-lógini</w:t>
      </w:r>
      <w:proofErr w:type="spellEnd"/>
    </w:p>
    <w:p w:rsidR="00D3262F" w:rsidRPr="006779B2" w:rsidRDefault="00D3262F" w:rsidP="00D3262F">
      <w:pPr>
        <w:rPr>
          <w:rFonts w:ascii="Arial" w:hAnsi="Arial" w:cs="Arial"/>
          <w:lang w:val="fo-FO" w:eastAsia="da-DK"/>
        </w:rPr>
      </w:pPr>
      <w:r w:rsidRPr="006779B2">
        <w:rPr>
          <w:rFonts w:ascii="Arial" w:hAnsi="Arial" w:cs="Arial"/>
          <w:b/>
          <w:lang w:val="fo-FO" w:eastAsia="da-DK"/>
        </w:rPr>
        <w:t>Samandráttur:</w:t>
      </w:r>
      <w:r w:rsidRPr="006779B2">
        <w:rPr>
          <w:rFonts w:ascii="Arial" w:hAnsi="Arial" w:cs="Arial"/>
          <w:lang w:val="fo-FO" w:eastAsia="da-DK"/>
        </w:rPr>
        <w:t xml:space="preserve"> Útlendskt felag hevði rikið </w:t>
      </w:r>
      <w:proofErr w:type="spellStart"/>
      <w:r w:rsidRPr="006779B2">
        <w:rPr>
          <w:rFonts w:ascii="Arial" w:hAnsi="Arial" w:cs="Arial"/>
          <w:lang w:val="fo-FO" w:eastAsia="da-DK"/>
        </w:rPr>
        <w:t>avgjaldsskyldugt</w:t>
      </w:r>
      <w:proofErr w:type="spellEnd"/>
      <w:r w:rsidRPr="006779B2">
        <w:rPr>
          <w:rFonts w:ascii="Arial" w:hAnsi="Arial" w:cs="Arial"/>
          <w:lang w:val="fo-FO" w:eastAsia="da-DK"/>
        </w:rPr>
        <w:t xml:space="preserve"> virksemi í Føroyum í 2003, men varð ikki skrásett fyrr enn í mars 2004. Samstundis við skrásetingina lat felagið inn uppgerðir fyri 1., 2. og 3. ársfjórðing 2003 og rindaði meirvirðisgjaldið. Toll- og Skattstova Føroya kravdi felagið eftir rentum av ov seint goldnum avgjaldi. </w:t>
      </w:r>
      <w:proofErr w:type="spellStart"/>
      <w:r w:rsidRPr="006779B2">
        <w:rPr>
          <w:rFonts w:ascii="Arial" w:hAnsi="Arial" w:cs="Arial"/>
          <w:lang w:val="fo-FO" w:eastAsia="da-DK"/>
        </w:rPr>
        <w:t>Kærarin</w:t>
      </w:r>
      <w:proofErr w:type="spellEnd"/>
      <w:r w:rsidRPr="006779B2">
        <w:rPr>
          <w:rFonts w:ascii="Arial" w:hAnsi="Arial" w:cs="Arial"/>
          <w:lang w:val="fo-FO" w:eastAsia="da-DK"/>
        </w:rPr>
        <w:t xml:space="preserve"> metti, at avgjaldið var ikki ov seint goldið, tí felagið hevði ikki verið skrásett. Skatta- og avgjaldskærunevndin avgjørdi at staðfesta avgerðina hjá Toll- og Skattstovu Føroya.</w:t>
      </w:r>
    </w:p>
    <w:p w:rsidR="00D3262F" w:rsidRPr="006779B2" w:rsidRDefault="00D3262F" w:rsidP="00D3262F">
      <w:pPr>
        <w:rPr>
          <w:rFonts w:ascii="Arial" w:hAnsi="Arial" w:cs="Arial"/>
          <w:lang w:val="fo-FO" w:eastAsia="da-DK"/>
        </w:rPr>
      </w:pPr>
      <w:r w:rsidRPr="006779B2">
        <w:rPr>
          <w:rFonts w:ascii="Arial" w:hAnsi="Arial" w:cs="Arial"/>
          <w:b/>
          <w:lang w:val="fo-FO" w:eastAsia="da-DK"/>
        </w:rPr>
        <w:t xml:space="preserve">Avgerð tikin 23.02.2005, </w:t>
      </w:r>
      <w:proofErr w:type="spellStart"/>
      <w:r w:rsidRPr="006779B2">
        <w:rPr>
          <w:rFonts w:ascii="Arial" w:hAnsi="Arial" w:cs="Arial"/>
          <w:b/>
          <w:lang w:val="fo-FO" w:eastAsia="da-DK"/>
        </w:rPr>
        <w:t>J.Nr</w:t>
      </w:r>
      <w:proofErr w:type="spellEnd"/>
      <w:r w:rsidRPr="006779B2">
        <w:rPr>
          <w:rFonts w:ascii="Arial" w:hAnsi="Arial" w:cs="Arial"/>
          <w:b/>
          <w:lang w:val="fo-FO" w:eastAsia="da-DK"/>
        </w:rPr>
        <w:t>.: 04-03-31-19</w:t>
      </w:r>
      <w:r w:rsidRPr="006779B2">
        <w:rPr>
          <w:rFonts w:ascii="Arial" w:hAnsi="Arial" w:cs="Arial"/>
          <w:b/>
          <w:lang w:val="fo-FO" w:eastAsia="da-DK"/>
        </w:rPr>
        <w:br/>
      </w:r>
      <w:r w:rsidRPr="006779B2">
        <w:rPr>
          <w:rFonts w:ascii="Arial" w:hAnsi="Arial" w:cs="Arial"/>
          <w:lang w:val="fo-FO" w:eastAsia="da-DK"/>
        </w:rPr>
        <w:t>Skattgjaldari móti Toll- og skattstovu Føroya</w:t>
      </w:r>
      <w:r w:rsidRPr="006779B2">
        <w:rPr>
          <w:rFonts w:ascii="Arial" w:hAnsi="Arial" w:cs="Arial"/>
          <w:lang w:val="fo-FO" w:eastAsia="da-DK"/>
        </w:rPr>
        <w:br/>
        <w:t xml:space="preserve">- </w:t>
      </w:r>
      <w:proofErr w:type="spellStart"/>
      <w:r w:rsidRPr="006779B2">
        <w:rPr>
          <w:rFonts w:ascii="Arial" w:hAnsi="Arial" w:cs="Arial"/>
          <w:lang w:val="fo-FO" w:eastAsia="da-DK"/>
        </w:rPr>
        <w:t>Renturokning</w:t>
      </w:r>
      <w:proofErr w:type="spellEnd"/>
      <w:r w:rsidRPr="006779B2">
        <w:rPr>
          <w:rFonts w:ascii="Arial" w:hAnsi="Arial" w:cs="Arial"/>
          <w:lang w:val="fo-FO" w:eastAsia="da-DK"/>
        </w:rPr>
        <w:t xml:space="preserve"> av meirvirðisgjaldi</w:t>
      </w:r>
      <w:r w:rsidRPr="006779B2">
        <w:rPr>
          <w:rFonts w:ascii="Arial" w:hAnsi="Arial" w:cs="Arial"/>
          <w:lang w:val="fo-FO" w:eastAsia="da-DK"/>
        </w:rPr>
        <w:br/>
        <w:t xml:space="preserve">- Ov sein </w:t>
      </w:r>
      <w:proofErr w:type="spellStart"/>
      <w:r w:rsidRPr="006779B2">
        <w:rPr>
          <w:rFonts w:ascii="Arial" w:hAnsi="Arial" w:cs="Arial"/>
          <w:lang w:val="fo-FO" w:eastAsia="da-DK"/>
        </w:rPr>
        <w:t>mvg-skráseting</w:t>
      </w:r>
      <w:proofErr w:type="spellEnd"/>
      <w:r w:rsidRPr="006779B2">
        <w:rPr>
          <w:rFonts w:ascii="Arial" w:hAnsi="Arial" w:cs="Arial"/>
          <w:lang w:val="fo-FO" w:eastAsia="da-DK"/>
        </w:rPr>
        <w:br/>
        <w:t xml:space="preserve">- § 3, § 5, § 20, § 21, § 22, § 32, stk. 1 og stk. 4 og § 33, stk. 1, b) í </w:t>
      </w:r>
      <w:proofErr w:type="spellStart"/>
      <w:r w:rsidRPr="006779B2">
        <w:rPr>
          <w:rFonts w:ascii="Arial" w:hAnsi="Arial" w:cs="Arial"/>
          <w:lang w:val="fo-FO" w:eastAsia="da-DK"/>
        </w:rPr>
        <w:t>mvg-lógini</w:t>
      </w:r>
      <w:proofErr w:type="spellEnd"/>
    </w:p>
    <w:p w:rsidR="00D3262F" w:rsidRPr="006779B2" w:rsidRDefault="00D3262F" w:rsidP="00D3262F">
      <w:pPr>
        <w:rPr>
          <w:rFonts w:ascii="Arial" w:hAnsi="Arial" w:cs="Arial"/>
          <w:lang w:val="fo-FO" w:eastAsia="da-DK"/>
        </w:rPr>
      </w:pPr>
      <w:r w:rsidRPr="006779B2">
        <w:rPr>
          <w:rFonts w:ascii="Arial" w:hAnsi="Arial" w:cs="Arial"/>
          <w:b/>
          <w:lang w:val="fo-FO" w:eastAsia="da-DK"/>
        </w:rPr>
        <w:t>Samandráttur:</w:t>
      </w:r>
      <w:r w:rsidRPr="006779B2">
        <w:rPr>
          <w:rFonts w:ascii="Arial" w:hAnsi="Arial" w:cs="Arial"/>
          <w:lang w:val="fo-FO" w:eastAsia="da-DK"/>
        </w:rPr>
        <w:t xml:space="preserve"> Felag, sum hevði </w:t>
      </w:r>
      <w:proofErr w:type="spellStart"/>
      <w:r w:rsidRPr="006779B2">
        <w:rPr>
          <w:rFonts w:ascii="Arial" w:hAnsi="Arial" w:cs="Arial"/>
          <w:lang w:val="fo-FO" w:eastAsia="da-DK"/>
        </w:rPr>
        <w:t>mvg-skrásett</w:t>
      </w:r>
      <w:proofErr w:type="spellEnd"/>
      <w:r w:rsidRPr="006779B2">
        <w:rPr>
          <w:rFonts w:ascii="Arial" w:hAnsi="Arial" w:cs="Arial"/>
          <w:lang w:val="fo-FO" w:eastAsia="da-DK"/>
        </w:rPr>
        <w:t xml:space="preserve"> virksemið hjá sær 9 </w:t>
      </w:r>
      <w:proofErr w:type="spellStart"/>
      <w:r w:rsidRPr="006779B2">
        <w:rPr>
          <w:rFonts w:ascii="Arial" w:hAnsi="Arial" w:cs="Arial"/>
          <w:lang w:val="fo-FO" w:eastAsia="da-DK"/>
        </w:rPr>
        <w:t>mánaðar</w:t>
      </w:r>
      <w:proofErr w:type="spellEnd"/>
      <w:r w:rsidRPr="006779B2">
        <w:rPr>
          <w:rFonts w:ascii="Arial" w:hAnsi="Arial" w:cs="Arial"/>
          <w:lang w:val="fo-FO" w:eastAsia="da-DK"/>
        </w:rPr>
        <w:t xml:space="preserve"> eftir, at virksemið var byrjað, lat inn </w:t>
      </w:r>
      <w:proofErr w:type="spellStart"/>
      <w:r w:rsidRPr="006779B2">
        <w:rPr>
          <w:rFonts w:ascii="Arial" w:hAnsi="Arial" w:cs="Arial"/>
          <w:lang w:val="fo-FO" w:eastAsia="da-DK"/>
        </w:rPr>
        <w:t>mvg-uppgerð</w:t>
      </w:r>
      <w:proofErr w:type="spellEnd"/>
      <w:r w:rsidRPr="006779B2">
        <w:rPr>
          <w:rFonts w:ascii="Arial" w:hAnsi="Arial" w:cs="Arial"/>
          <w:lang w:val="fo-FO" w:eastAsia="da-DK"/>
        </w:rPr>
        <w:t xml:space="preserve"> afturvirkandi til byrjan av virkseminum og rindaði avgjaldið fyri farna tíðarskeiðið. Toll- og Skattstovan kravdi rentu av </w:t>
      </w:r>
      <w:proofErr w:type="spellStart"/>
      <w:r w:rsidRPr="006779B2">
        <w:rPr>
          <w:rFonts w:ascii="Arial" w:hAnsi="Arial" w:cs="Arial"/>
          <w:lang w:val="fo-FO" w:eastAsia="da-DK"/>
        </w:rPr>
        <w:t>avgjaldstilsvarinum</w:t>
      </w:r>
      <w:proofErr w:type="spellEnd"/>
      <w:r w:rsidRPr="006779B2">
        <w:rPr>
          <w:rFonts w:ascii="Arial" w:hAnsi="Arial" w:cs="Arial"/>
          <w:lang w:val="fo-FO" w:eastAsia="da-DK"/>
        </w:rPr>
        <w:t xml:space="preserve"> aftur til </w:t>
      </w:r>
      <w:proofErr w:type="spellStart"/>
      <w:r w:rsidRPr="006779B2">
        <w:rPr>
          <w:rFonts w:ascii="Arial" w:hAnsi="Arial" w:cs="Arial"/>
          <w:lang w:val="fo-FO" w:eastAsia="da-DK"/>
        </w:rPr>
        <w:t>gjaldkomudegin</w:t>
      </w:r>
      <w:proofErr w:type="spellEnd"/>
      <w:r w:rsidRPr="006779B2">
        <w:rPr>
          <w:rFonts w:ascii="Arial" w:hAnsi="Arial" w:cs="Arial"/>
          <w:lang w:val="fo-FO" w:eastAsia="da-DK"/>
        </w:rPr>
        <w:t xml:space="preserve"> fyri hvønn ársfjórðing. Felagið mótmælti </w:t>
      </w:r>
      <w:proofErr w:type="spellStart"/>
      <w:r w:rsidRPr="006779B2">
        <w:rPr>
          <w:rFonts w:ascii="Arial" w:hAnsi="Arial" w:cs="Arial"/>
          <w:lang w:val="fo-FO" w:eastAsia="da-DK"/>
        </w:rPr>
        <w:t>rentukravinum</w:t>
      </w:r>
      <w:proofErr w:type="spellEnd"/>
      <w:r w:rsidRPr="006779B2">
        <w:rPr>
          <w:rFonts w:ascii="Arial" w:hAnsi="Arial" w:cs="Arial"/>
          <w:lang w:val="fo-FO" w:eastAsia="da-DK"/>
        </w:rPr>
        <w:t xml:space="preserve">. Skatta- og avgjaldskærunevndin gav Toll- og skattstovuni viðhald í, at rentan skuldi roknast aftur til </w:t>
      </w:r>
      <w:proofErr w:type="spellStart"/>
      <w:r w:rsidRPr="006779B2">
        <w:rPr>
          <w:rFonts w:ascii="Arial" w:hAnsi="Arial" w:cs="Arial"/>
          <w:lang w:val="fo-FO" w:eastAsia="da-DK"/>
        </w:rPr>
        <w:t>gjaldkomudagin</w:t>
      </w:r>
      <w:proofErr w:type="spellEnd"/>
      <w:r w:rsidRPr="006779B2">
        <w:rPr>
          <w:rFonts w:ascii="Arial" w:hAnsi="Arial" w:cs="Arial"/>
          <w:lang w:val="fo-FO" w:eastAsia="da-DK"/>
        </w:rPr>
        <w:t xml:space="preserve"> fyri teir ársfjórðingar, avgjaldið var viðvíkjandi.</w:t>
      </w:r>
    </w:p>
    <w:p w:rsidR="00D3262F" w:rsidRPr="006779B2" w:rsidRDefault="00D3262F" w:rsidP="00D3262F">
      <w:pPr>
        <w:rPr>
          <w:rFonts w:ascii="Arial" w:hAnsi="Arial" w:cs="Arial"/>
          <w:lang w:val="fo-FO" w:eastAsia="da-DK"/>
        </w:rPr>
      </w:pPr>
      <w:r w:rsidRPr="006779B2">
        <w:rPr>
          <w:rFonts w:ascii="Arial" w:hAnsi="Arial" w:cs="Arial"/>
          <w:b/>
          <w:lang w:val="fo-FO" w:eastAsia="da-DK"/>
        </w:rPr>
        <w:t xml:space="preserve">Avgerð tikin 23.02.2005, </w:t>
      </w:r>
      <w:proofErr w:type="spellStart"/>
      <w:r w:rsidRPr="006779B2">
        <w:rPr>
          <w:rFonts w:ascii="Arial" w:hAnsi="Arial" w:cs="Arial"/>
          <w:b/>
          <w:lang w:val="fo-FO" w:eastAsia="da-DK"/>
        </w:rPr>
        <w:t>J.Nr</w:t>
      </w:r>
      <w:proofErr w:type="spellEnd"/>
      <w:r w:rsidRPr="006779B2">
        <w:rPr>
          <w:rFonts w:ascii="Arial" w:hAnsi="Arial" w:cs="Arial"/>
          <w:b/>
          <w:lang w:val="fo-FO" w:eastAsia="da-DK"/>
        </w:rPr>
        <w:t>.: 04-03-35-1</w:t>
      </w:r>
      <w:r w:rsidRPr="006779B2">
        <w:rPr>
          <w:rFonts w:ascii="Arial" w:hAnsi="Arial" w:cs="Arial"/>
          <w:lang w:val="fo-FO" w:eastAsia="da-DK"/>
        </w:rPr>
        <w:br/>
        <w:t>Skattgjaldari móti Toll- og skattstovu Føroya</w:t>
      </w:r>
      <w:r w:rsidRPr="006779B2">
        <w:rPr>
          <w:rFonts w:ascii="Arial" w:hAnsi="Arial" w:cs="Arial"/>
          <w:lang w:val="fo-FO" w:eastAsia="da-DK"/>
        </w:rPr>
        <w:br/>
        <w:t>- Avgjald í samband við flyting</w:t>
      </w:r>
      <w:r w:rsidRPr="006779B2">
        <w:rPr>
          <w:rFonts w:ascii="Arial" w:hAnsi="Arial" w:cs="Arial"/>
          <w:lang w:val="fo-FO" w:eastAsia="da-DK"/>
        </w:rPr>
        <w:br/>
        <w:t xml:space="preserve">- § 27 í </w:t>
      </w:r>
      <w:proofErr w:type="spellStart"/>
      <w:r w:rsidRPr="006779B2">
        <w:rPr>
          <w:rFonts w:ascii="Arial" w:hAnsi="Arial" w:cs="Arial"/>
          <w:lang w:val="fo-FO" w:eastAsia="da-DK"/>
        </w:rPr>
        <w:t>mvg-lógini</w:t>
      </w:r>
      <w:proofErr w:type="spellEnd"/>
      <w:r w:rsidRPr="006779B2">
        <w:rPr>
          <w:rFonts w:ascii="Arial" w:hAnsi="Arial" w:cs="Arial"/>
          <w:lang w:val="fo-FO" w:eastAsia="da-DK"/>
        </w:rPr>
        <w:br/>
        <w:t>- §§ 6, 7, 8a og 9 í tolllógini </w:t>
      </w:r>
      <w:r w:rsidRPr="006779B2">
        <w:rPr>
          <w:rFonts w:ascii="Arial" w:hAnsi="Arial" w:cs="Arial"/>
          <w:lang w:val="fo-FO" w:eastAsia="da-DK"/>
        </w:rPr>
        <w:br/>
        <w:t>- § 3 í lógini um Toll- og skattafyrisiting</w:t>
      </w:r>
    </w:p>
    <w:p w:rsidR="00D3262F" w:rsidRPr="006779B2" w:rsidRDefault="00D3262F" w:rsidP="00D3262F">
      <w:pPr>
        <w:rPr>
          <w:rFonts w:ascii="Arial" w:hAnsi="Arial" w:cs="Arial"/>
          <w:lang w:val="fo-FO" w:eastAsia="da-DK"/>
        </w:rPr>
      </w:pPr>
      <w:r w:rsidRPr="006779B2">
        <w:rPr>
          <w:rFonts w:ascii="Arial" w:hAnsi="Arial" w:cs="Arial"/>
          <w:b/>
          <w:lang w:val="fo-FO" w:eastAsia="da-DK"/>
        </w:rPr>
        <w:t>Samandráttur:</w:t>
      </w:r>
      <w:r w:rsidRPr="006779B2">
        <w:rPr>
          <w:rFonts w:ascii="Arial" w:hAnsi="Arial" w:cs="Arial"/>
          <w:lang w:val="fo-FO" w:eastAsia="da-DK"/>
        </w:rPr>
        <w:t xml:space="preserve"> Meirvirðisgjald varð lagt á vørur, sum vóru nýggjar og óbrúktar og tí ikki luku treytirnar um </w:t>
      </w:r>
      <w:proofErr w:type="spellStart"/>
      <w:r w:rsidRPr="006779B2">
        <w:rPr>
          <w:rFonts w:ascii="Arial" w:hAnsi="Arial" w:cs="Arial"/>
          <w:lang w:val="fo-FO" w:eastAsia="da-DK"/>
        </w:rPr>
        <w:t>avgjaldsfrían</w:t>
      </w:r>
      <w:proofErr w:type="spellEnd"/>
      <w:r w:rsidRPr="006779B2">
        <w:rPr>
          <w:rFonts w:ascii="Arial" w:hAnsi="Arial" w:cs="Arial"/>
          <w:lang w:val="fo-FO" w:eastAsia="da-DK"/>
        </w:rPr>
        <w:t xml:space="preserve"> innflutning av flytigóðsi.</w:t>
      </w:r>
    </w:p>
    <w:p w:rsidR="00D3262F" w:rsidRPr="006779B2" w:rsidRDefault="00D3262F" w:rsidP="00D3262F">
      <w:pPr>
        <w:rPr>
          <w:rFonts w:ascii="Arial" w:hAnsi="Arial" w:cs="Arial"/>
          <w:lang w:val="fo-FO" w:eastAsia="da-DK"/>
        </w:rPr>
      </w:pPr>
      <w:r w:rsidRPr="006779B2">
        <w:rPr>
          <w:rFonts w:ascii="Arial" w:hAnsi="Arial" w:cs="Arial"/>
          <w:b/>
          <w:lang w:val="fo-FO" w:eastAsia="da-DK"/>
        </w:rPr>
        <w:t xml:space="preserve">Avgerð tikin 23.02.2005, </w:t>
      </w:r>
      <w:proofErr w:type="spellStart"/>
      <w:r w:rsidRPr="006779B2">
        <w:rPr>
          <w:rFonts w:ascii="Arial" w:hAnsi="Arial" w:cs="Arial"/>
          <w:b/>
          <w:lang w:val="fo-FO" w:eastAsia="da-DK"/>
        </w:rPr>
        <w:t>J.Nr</w:t>
      </w:r>
      <w:proofErr w:type="spellEnd"/>
      <w:r w:rsidRPr="006779B2">
        <w:rPr>
          <w:rFonts w:ascii="Arial" w:hAnsi="Arial" w:cs="Arial"/>
          <w:b/>
          <w:lang w:val="fo-FO" w:eastAsia="da-DK"/>
        </w:rPr>
        <w:t>.: 04-03-31-17</w:t>
      </w:r>
      <w:r w:rsidRPr="006779B2">
        <w:rPr>
          <w:rFonts w:ascii="Arial" w:hAnsi="Arial" w:cs="Arial"/>
          <w:lang w:val="fo-FO" w:eastAsia="da-DK"/>
        </w:rPr>
        <w:br/>
      </w:r>
      <w:proofErr w:type="spellStart"/>
      <w:r w:rsidRPr="006779B2">
        <w:rPr>
          <w:rFonts w:ascii="Arial" w:hAnsi="Arial" w:cs="Arial"/>
          <w:lang w:val="fo-FO" w:eastAsia="da-DK"/>
        </w:rPr>
        <w:t>Festibóndi</w:t>
      </w:r>
      <w:proofErr w:type="spellEnd"/>
      <w:r w:rsidRPr="006779B2">
        <w:rPr>
          <w:rFonts w:ascii="Arial" w:hAnsi="Arial" w:cs="Arial"/>
          <w:lang w:val="fo-FO" w:eastAsia="da-DK"/>
        </w:rPr>
        <w:t xml:space="preserve"> móti Toll- og skattstovu Føroya</w:t>
      </w:r>
      <w:r w:rsidRPr="006779B2">
        <w:rPr>
          <w:rFonts w:ascii="Arial" w:hAnsi="Arial" w:cs="Arial"/>
          <w:lang w:val="fo-FO" w:eastAsia="da-DK"/>
        </w:rPr>
        <w:br/>
        <w:t>- Landbúnaður vinnuligt virksemi </w:t>
      </w:r>
      <w:r w:rsidRPr="006779B2">
        <w:rPr>
          <w:rFonts w:ascii="Arial" w:hAnsi="Arial" w:cs="Arial"/>
          <w:lang w:val="fo-FO" w:eastAsia="da-DK"/>
        </w:rPr>
        <w:br/>
        <w:t xml:space="preserve">- javning av </w:t>
      </w:r>
      <w:proofErr w:type="spellStart"/>
      <w:r w:rsidRPr="006779B2">
        <w:rPr>
          <w:rFonts w:ascii="Arial" w:hAnsi="Arial" w:cs="Arial"/>
          <w:lang w:val="fo-FO" w:eastAsia="da-DK"/>
        </w:rPr>
        <w:t>íløgu-mvg</w:t>
      </w:r>
      <w:proofErr w:type="spellEnd"/>
      <w:r w:rsidRPr="006779B2">
        <w:rPr>
          <w:rFonts w:ascii="Arial" w:hAnsi="Arial" w:cs="Arial"/>
          <w:lang w:val="fo-FO" w:eastAsia="da-DK"/>
        </w:rPr>
        <w:t>.</w:t>
      </w:r>
      <w:r w:rsidRPr="006779B2">
        <w:rPr>
          <w:rFonts w:ascii="Arial" w:hAnsi="Arial" w:cs="Arial"/>
          <w:lang w:val="fo-FO" w:eastAsia="da-DK"/>
        </w:rPr>
        <w:br/>
        <w:t xml:space="preserve">- § 1, § 3, stk. 1, litra a) og § 16 í </w:t>
      </w:r>
      <w:proofErr w:type="spellStart"/>
      <w:r w:rsidRPr="006779B2">
        <w:rPr>
          <w:rFonts w:ascii="Arial" w:hAnsi="Arial" w:cs="Arial"/>
          <w:lang w:val="fo-FO" w:eastAsia="da-DK"/>
        </w:rPr>
        <w:t>mvg-lógini</w:t>
      </w:r>
      <w:proofErr w:type="spellEnd"/>
      <w:r w:rsidRPr="006779B2">
        <w:rPr>
          <w:rFonts w:ascii="Arial" w:hAnsi="Arial" w:cs="Arial"/>
          <w:lang w:val="fo-FO" w:eastAsia="da-DK"/>
        </w:rPr>
        <w:br/>
        <w:t xml:space="preserve">- § 11 í lógini um </w:t>
      </w:r>
      <w:proofErr w:type="spellStart"/>
      <w:r w:rsidRPr="006779B2">
        <w:rPr>
          <w:rFonts w:ascii="Arial" w:hAnsi="Arial" w:cs="Arial"/>
          <w:lang w:val="fo-FO" w:eastAsia="da-DK"/>
        </w:rPr>
        <w:t>ílgøugrunn</w:t>
      </w:r>
      <w:proofErr w:type="spellEnd"/>
    </w:p>
    <w:p w:rsidR="00D3262F" w:rsidRPr="006779B2" w:rsidRDefault="00D3262F" w:rsidP="00D3262F">
      <w:pPr>
        <w:rPr>
          <w:rFonts w:ascii="Arial" w:hAnsi="Arial" w:cs="Arial"/>
          <w:lang w:val="fo-FO" w:eastAsia="da-DK"/>
        </w:rPr>
      </w:pPr>
      <w:r w:rsidRPr="006779B2">
        <w:rPr>
          <w:rFonts w:ascii="Arial" w:hAnsi="Arial" w:cs="Arial"/>
          <w:b/>
          <w:lang w:val="fo-FO" w:eastAsia="da-DK"/>
        </w:rPr>
        <w:t> Samandráttur:</w:t>
      </w:r>
      <w:r w:rsidRPr="006779B2">
        <w:rPr>
          <w:rFonts w:ascii="Arial" w:hAnsi="Arial" w:cs="Arial"/>
          <w:lang w:val="fo-FO" w:eastAsia="da-DK"/>
        </w:rPr>
        <w:t xml:space="preserve"> Toll- og Skattstova Føroya hevði strikað </w:t>
      </w:r>
      <w:proofErr w:type="spellStart"/>
      <w:r w:rsidRPr="006779B2">
        <w:rPr>
          <w:rFonts w:ascii="Arial" w:hAnsi="Arial" w:cs="Arial"/>
          <w:lang w:val="fo-FO" w:eastAsia="da-DK"/>
        </w:rPr>
        <w:t>kæraran</w:t>
      </w:r>
      <w:proofErr w:type="spellEnd"/>
      <w:r w:rsidRPr="006779B2">
        <w:rPr>
          <w:rFonts w:ascii="Arial" w:hAnsi="Arial" w:cs="Arial"/>
          <w:lang w:val="fo-FO" w:eastAsia="da-DK"/>
        </w:rPr>
        <w:t xml:space="preserve"> úr </w:t>
      </w:r>
      <w:proofErr w:type="spellStart"/>
      <w:r w:rsidRPr="006779B2">
        <w:rPr>
          <w:rFonts w:ascii="Arial" w:hAnsi="Arial" w:cs="Arial"/>
          <w:lang w:val="fo-FO" w:eastAsia="da-DK"/>
        </w:rPr>
        <w:t>mvg-skránni</w:t>
      </w:r>
      <w:proofErr w:type="spellEnd"/>
      <w:r w:rsidRPr="006779B2">
        <w:rPr>
          <w:rFonts w:ascii="Arial" w:hAnsi="Arial" w:cs="Arial"/>
          <w:lang w:val="fo-FO" w:eastAsia="da-DK"/>
        </w:rPr>
        <w:t xml:space="preserve"> við teirri grundgeving, at virksemi hansara av seyðahaldi varð ikki mett at vera vinnuligt. Skatta- og avgjaldskærunevndin broytti hesa avgerð. Skatta- og avgjaldskærunevndin broytti eisini avgerðina hjá Toll- og Skattstovu Føroya at javna fyri </w:t>
      </w:r>
      <w:proofErr w:type="spellStart"/>
      <w:r w:rsidRPr="006779B2">
        <w:rPr>
          <w:rFonts w:ascii="Arial" w:hAnsi="Arial" w:cs="Arial"/>
          <w:lang w:val="fo-FO" w:eastAsia="da-DK"/>
        </w:rPr>
        <w:t>íløgu-mvg</w:t>
      </w:r>
      <w:proofErr w:type="spellEnd"/>
    </w:p>
    <w:p w:rsidR="00D3262F" w:rsidRPr="006779B2" w:rsidRDefault="00D3262F" w:rsidP="00D3262F">
      <w:pPr>
        <w:rPr>
          <w:rFonts w:ascii="Arial" w:hAnsi="Arial" w:cs="Arial"/>
          <w:lang w:val="fo-FO" w:eastAsia="da-DK"/>
        </w:rPr>
      </w:pPr>
      <w:r w:rsidRPr="006779B2">
        <w:rPr>
          <w:rFonts w:ascii="Arial" w:hAnsi="Arial" w:cs="Arial"/>
          <w:b/>
          <w:lang w:val="fo-FO" w:eastAsia="da-DK"/>
        </w:rPr>
        <w:lastRenderedPageBreak/>
        <w:t xml:space="preserve">Avgerð tikin 23.02.2005, </w:t>
      </w:r>
      <w:proofErr w:type="spellStart"/>
      <w:r w:rsidRPr="006779B2">
        <w:rPr>
          <w:rFonts w:ascii="Arial" w:hAnsi="Arial" w:cs="Arial"/>
          <w:b/>
          <w:lang w:val="fo-FO" w:eastAsia="da-DK"/>
        </w:rPr>
        <w:t>J.Nr</w:t>
      </w:r>
      <w:proofErr w:type="spellEnd"/>
      <w:r w:rsidRPr="006779B2">
        <w:rPr>
          <w:rFonts w:ascii="Arial" w:hAnsi="Arial" w:cs="Arial"/>
          <w:b/>
          <w:lang w:val="fo-FO" w:eastAsia="da-DK"/>
        </w:rPr>
        <w:t>.: 04-03-31-24</w:t>
      </w:r>
      <w:r w:rsidRPr="006779B2">
        <w:rPr>
          <w:rFonts w:ascii="Arial" w:hAnsi="Arial" w:cs="Arial"/>
          <w:lang w:val="fo-FO" w:eastAsia="da-DK"/>
        </w:rPr>
        <w:br/>
        <w:t>Kongsfesti v/ skattgjaldara </w:t>
      </w:r>
      <w:r w:rsidRPr="006779B2">
        <w:rPr>
          <w:rFonts w:ascii="Arial" w:hAnsi="Arial" w:cs="Arial"/>
          <w:lang w:val="fo-FO" w:eastAsia="da-DK"/>
        </w:rPr>
        <w:br/>
        <w:t>- Landbúnaður vinnuligt virksemi </w:t>
      </w:r>
      <w:r w:rsidRPr="006779B2">
        <w:rPr>
          <w:rFonts w:ascii="Arial" w:hAnsi="Arial" w:cs="Arial"/>
          <w:lang w:val="fo-FO" w:eastAsia="da-DK"/>
        </w:rPr>
        <w:br/>
        <w:t xml:space="preserve">- javning av </w:t>
      </w:r>
      <w:proofErr w:type="spellStart"/>
      <w:r w:rsidRPr="006779B2">
        <w:rPr>
          <w:rFonts w:ascii="Arial" w:hAnsi="Arial" w:cs="Arial"/>
          <w:lang w:val="fo-FO" w:eastAsia="da-DK"/>
        </w:rPr>
        <w:t>íløgu-mvg</w:t>
      </w:r>
      <w:proofErr w:type="spellEnd"/>
      <w:r w:rsidRPr="006779B2">
        <w:rPr>
          <w:rFonts w:ascii="Arial" w:hAnsi="Arial" w:cs="Arial"/>
          <w:lang w:val="fo-FO" w:eastAsia="da-DK"/>
        </w:rPr>
        <w:t>.</w:t>
      </w:r>
      <w:r w:rsidRPr="006779B2">
        <w:rPr>
          <w:rFonts w:ascii="Arial" w:hAnsi="Arial" w:cs="Arial"/>
          <w:lang w:val="fo-FO" w:eastAsia="da-DK"/>
        </w:rPr>
        <w:br/>
        <w:t>- § 1, § 3, stk. 1, litra a) og § 16. stk. 1</w:t>
      </w:r>
      <w:r w:rsidRPr="006779B2">
        <w:rPr>
          <w:rFonts w:ascii="Arial" w:hAnsi="Arial" w:cs="Arial"/>
          <w:lang w:val="fo-FO" w:eastAsia="da-DK"/>
        </w:rPr>
        <w:br/>
        <w:t>- § 25 í lógini um Toll- og skattafyrisiting</w:t>
      </w:r>
    </w:p>
    <w:p w:rsidR="00D3262F" w:rsidRPr="006779B2" w:rsidRDefault="00D3262F" w:rsidP="00D3262F">
      <w:pPr>
        <w:rPr>
          <w:rFonts w:ascii="Arial" w:hAnsi="Arial" w:cs="Arial"/>
          <w:lang w:val="fo-FO" w:eastAsia="da-DK"/>
        </w:rPr>
      </w:pPr>
      <w:r w:rsidRPr="006779B2">
        <w:rPr>
          <w:rFonts w:ascii="Arial" w:hAnsi="Arial" w:cs="Arial"/>
          <w:b/>
          <w:lang w:val="fo-FO" w:eastAsia="da-DK"/>
        </w:rPr>
        <w:t>Samandráttur:</w:t>
      </w:r>
      <w:r w:rsidRPr="006779B2">
        <w:rPr>
          <w:rFonts w:ascii="Arial" w:hAnsi="Arial" w:cs="Arial"/>
          <w:lang w:val="fo-FO" w:eastAsia="da-DK"/>
        </w:rPr>
        <w:t xml:space="preserve"> Seyðahald hjá bónda varð ikki mett sum vinnuligt virksemi, og avgerðin hjá Toll- og Skattstovu Føroya at strika virksemið úr </w:t>
      </w:r>
      <w:proofErr w:type="spellStart"/>
      <w:r w:rsidRPr="006779B2">
        <w:rPr>
          <w:rFonts w:ascii="Arial" w:hAnsi="Arial" w:cs="Arial"/>
          <w:lang w:val="fo-FO" w:eastAsia="da-DK"/>
        </w:rPr>
        <w:t>mvg-skránni</w:t>
      </w:r>
      <w:proofErr w:type="spellEnd"/>
      <w:r w:rsidRPr="006779B2">
        <w:rPr>
          <w:rFonts w:ascii="Arial" w:hAnsi="Arial" w:cs="Arial"/>
          <w:lang w:val="fo-FO" w:eastAsia="da-DK"/>
        </w:rPr>
        <w:t xml:space="preserve"> frá 1. januar 2004 varð tí staðfest. Toll- og Skattstova Føroya hevði eisini tikið avgerð um at javna fyri </w:t>
      </w:r>
      <w:proofErr w:type="spellStart"/>
      <w:r w:rsidRPr="006779B2">
        <w:rPr>
          <w:rFonts w:ascii="Arial" w:hAnsi="Arial" w:cs="Arial"/>
          <w:lang w:val="fo-FO" w:eastAsia="da-DK"/>
        </w:rPr>
        <w:t>íløgu-mvg</w:t>
      </w:r>
      <w:proofErr w:type="spellEnd"/>
      <w:r w:rsidRPr="006779B2">
        <w:rPr>
          <w:rFonts w:ascii="Arial" w:hAnsi="Arial" w:cs="Arial"/>
          <w:lang w:val="fo-FO" w:eastAsia="da-DK"/>
        </w:rPr>
        <w:t>. Henda avgerð varð broytt av Skatta- og avgjaldskærunevndini</w:t>
      </w:r>
    </w:p>
    <w:p w:rsidR="00D3262F" w:rsidRPr="006779B2" w:rsidRDefault="00D3262F" w:rsidP="00D3262F">
      <w:pPr>
        <w:rPr>
          <w:rFonts w:ascii="Arial" w:hAnsi="Arial" w:cs="Arial"/>
          <w:lang w:val="fo-FO" w:eastAsia="da-DK"/>
        </w:rPr>
      </w:pPr>
      <w:r w:rsidRPr="006779B2">
        <w:rPr>
          <w:rFonts w:ascii="Arial" w:hAnsi="Arial" w:cs="Arial"/>
          <w:b/>
          <w:lang w:val="fo-FO" w:eastAsia="da-DK"/>
        </w:rPr>
        <w:t xml:space="preserve">Avgerð tikin 23.02.2005, </w:t>
      </w:r>
      <w:proofErr w:type="spellStart"/>
      <w:r w:rsidRPr="006779B2">
        <w:rPr>
          <w:rFonts w:ascii="Arial" w:hAnsi="Arial" w:cs="Arial"/>
          <w:b/>
          <w:lang w:val="fo-FO" w:eastAsia="da-DK"/>
        </w:rPr>
        <w:t>J.Nr</w:t>
      </w:r>
      <w:proofErr w:type="spellEnd"/>
      <w:r w:rsidRPr="006779B2">
        <w:rPr>
          <w:rFonts w:ascii="Arial" w:hAnsi="Arial" w:cs="Arial"/>
          <w:b/>
          <w:lang w:val="fo-FO" w:eastAsia="da-DK"/>
        </w:rPr>
        <w:t>.: 04-03-31-18</w:t>
      </w:r>
      <w:r w:rsidRPr="006779B2">
        <w:rPr>
          <w:rFonts w:ascii="Arial" w:hAnsi="Arial" w:cs="Arial"/>
          <w:b/>
          <w:lang w:val="fo-FO" w:eastAsia="da-DK"/>
        </w:rPr>
        <w:br/>
      </w:r>
      <w:r w:rsidRPr="006779B2">
        <w:rPr>
          <w:rFonts w:ascii="Arial" w:hAnsi="Arial" w:cs="Arial"/>
          <w:lang w:val="fo-FO" w:eastAsia="da-DK"/>
        </w:rPr>
        <w:t>Skattgjaldari móti Toll- og skattstovu Føroya</w:t>
      </w:r>
      <w:r w:rsidRPr="006779B2">
        <w:rPr>
          <w:rFonts w:ascii="Arial" w:hAnsi="Arial" w:cs="Arial"/>
          <w:lang w:val="fo-FO" w:eastAsia="da-DK"/>
        </w:rPr>
        <w:br/>
        <w:t>- Landbúnaður vinnuligt virksemi.</w:t>
      </w:r>
      <w:r w:rsidRPr="006779B2">
        <w:rPr>
          <w:rFonts w:ascii="Arial" w:hAnsi="Arial" w:cs="Arial"/>
          <w:lang w:val="fo-FO" w:eastAsia="da-DK"/>
        </w:rPr>
        <w:br/>
        <w:t xml:space="preserve">- § 1, § 3, stk. 1, litra a) og § 16, stk. 1 í </w:t>
      </w:r>
      <w:proofErr w:type="spellStart"/>
      <w:r w:rsidRPr="006779B2">
        <w:rPr>
          <w:rFonts w:ascii="Arial" w:hAnsi="Arial" w:cs="Arial"/>
          <w:lang w:val="fo-FO" w:eastAsia="da-DK"/>
        </w:rPr>
        <w:t>mvg-lógini</w:t>
      </w:r>
      <w:proofErr w:type="spellEnd"/>
    </w:p>
    <w:p w:rsidR="00D3262F" w:rsidRPr="006779B2" w:rsidRDefault="00D3262F" w:rsidP="00D3262F">
      <w:pPr>
        <w:rPr>
          <w:rFonts w:ascii="Arial" w:hAnsi="Arial" w:cs="Arial"/>
          <w:lang w:val="fo-FO" w:eastAsia="da-DK"/>
        </w:rPr>
      </w:pPr>
      <w:r w:rsidRPr="006779B2">
        <w:rPr>
          <w:rFonts w:ascii="Arial" w:hAnsi="Arial" w:cs="Arial"/>
          <w:b/>
          <w:lang w:val="fo-FO" w:eastAsia="da-DK"/>
        </w:rPr>
        <w:t>Samandráttur:</w:t>
      </w:r>
      <w:r w:rsidRPr="006779B2">
        <w:rPr>
          <w:rFonts w:ascii="Arial" w:hAnsi="Arial" w:cs="Arial"/>
          <w:lang w:val="fo-FO" w:eastAsia="da-DK"/>
        </w:rPr>
        <w:t xml:space="preserve"> Toll- og Skattstova Føroya hevði strikað </w:t>
      </w:r>
      <w:proofErr w:type="spellStart"/>
      <w:r w:rsidRPr="006779B2">
        <w:rPr>
          <w:rFonts w:ascii="Arial" w:hAnsi="Arial" w:cs="Arial"/>
          <w:lang w:val="fo-FO" w:eastAsia="da-DK"/>
        </w:rPr>
        <w:t>kæraran</w:t>
      </w:r>
      <w:proofErr w:type="spellEnd"/>
      <w:r w:rsidRPr="006779B2">
        <w:rPr>
          <w:rFonts w:ascii="Arial" w:hAnsi="Arial" w:cs="Arial"/>
          <w:lang w:val="fo-FO" w:eastAsia="da-DK"/>
        </w:rPr>
        <w:t xml:space="preserve"> úr </w:t>
      </w:r>
      <w:proofErr w:type="spellStart"/>
      <w:r w:rsidRPr="006779B2">
        <w:rPr>
          <w:rFonts w:ascii="Arial" w:hAnsi="Arial" w:cs="Arial"/>
          <w:lang w:val="fo-FO" w:eastAsia="da-DK"/>
        </w:rPr>
        <w:t>mvg-skránni</w:t>
      </w:r>
      <w:proofErr w:type="spellEnd"/>
      <w:r w:rsidRPr="006779B2">
        <w:rPr>
          <w:rFonts w:ascii="Arial" w:hAnsi="Arial" w:cs="Arial"/>
          <w:lang w:val="fo-FO" w:eastAsia="da-DK"/>
        </w:rPr>
        <w:t xml:space="preserve"> við teirri grundgeving, at virksemi hansara av seyðahaldi varð ikki mett at vera vinnuligt. Skatta- og avgjaldskærunevndin broytti hesa avgerð.</w:t>
      </w:r>
    </w:p>
    <w:p w:rsidR="00D3262F" w:rsidRPr="006779B2" w:rsidRDefault="00D3262F" w:rsidP="00D3262F">
      <w:pPr>
        <w:rPr>
          <w:rFonts w:ascii="Arial" w:hAnsi="Arial" w:cs="Arial"/>
          <w:lang w:val="fo-FO" w:eastAsia="da-DK"/>
        </w:rPr>
      </w:pPr>
      <w:r w:rsidRPr="006779B2">
        <w:rPr>
          <w:rFonts w:ascii="Arial" w:hAnsi="Arial" w:cs="Arial"/>
          <w:b/>
          <w:lang w:val="fo-FO" w:eastAsia="da-DK"/>
        </w:rPr>
        <w:t xml:space="preserve">Avgerð tikin 23.02.2005, </w:t>
      </w:r>
      <w:proofErr w:type="spellStart"/>
      <w:r w:rsidRPr="006779B2">
        <w:rPr>
          <w:rFonts w:ascii="Arial" w:hAnsi="Arial" w:cs="Arial"/>
          <w:b/>
          <w:lang w:val="fo-FO" w:eastAsia="da-DK"/>
        </w:rPr>
        <w:t>J.Nr</w:t>
      </w:r>
      <w:proofErr w:type="spellEnd"/>
      <w:r w:rsidRPr="006779B2">
        <w:rPr>
          <w:rFonts w:ascii="Arial" w:hAnsi="Arial" w:cs="Arial"/>
          <w:b/>
          <w:lang w:val="fo-FO" w:eastAsia="da-DK"/>
        </w:rPr>
        <w:t>.: 04-03-31-21</w:t>
      </w:r>
      <w:r w:rsidRPr="006779B2">
        <w:rPr>
          <w:rFonts w:ascii="Arial" w:hAnsi="Arial" w:cs="Arial"/>
          <w:lang w:val="fo-FO" w:eastAsia="da-DK"/>
        </w:rPr>
        <w:br/>
        <w:t>Skattgjaldari móti Toll- og skattstovu Føroya</w:t>
      </w:r>
      <w:r w:rsidRPr="006779B2">
        <w:rPr>
          <w:rFonts w:ascii="Arial" w:hAnsi="Arial" w:cs="Arial"/>
          <w:lang w:val="fo-FO" w:eastAsia="da-DK"/>
        </w:rPr>
        <w:br/>
        <w:t>- landbúnaður vinnuligt virksemi</w:t>
      </w:r>
      <w:r w:rsidRPr="006779B2">
        <w:rPr>
          <w:rFonts w:ascii="Arial" w:hAnsi="Arial" w:cs="Arial"/>
          <w:lang w:val="fo-FO" w:eastAsia="da-DK"/>
        </w:rPr>
        <w:br/>
        <w:t xml:space="preserve">- § 1, § 3, stk. 1, litra a) og § 16, stk. 1 í </w:t>
      </w:r>
      <w:proofErr w:type="spellStart"/>
      <w:r w:rsidRPr="006779B2">
        <w:rPr>
          <w:rFonts w:ascii="Arial" w:hAnsi="Arial" w:cs="Arial"/>
          <w:lang w:val="fo-FO" w:eastAsia="da-DK"/>
        </w:rPr>
        <w:t>mvg-lógini</w:t>
      </w:r>
      <w:proofErr w:type="spellEnd"/>
      <w:r w:rsidRPr="006779B2">
        <w:rPr>
          <w:rFonts w:ascii="Arial" w:hAnsi="Arial" w:cs="Arial"/>
          <w:lang w:val="fo-FO" w:eastAsia="da-DK"/>
        </w:rPr>
        <w:br/>
        <w:t>- § 25 í skattalógini</w:t>
      </w:r>
    </w:p>
    <w:p w:rsidR="00D3262F" w:rsidRPr="006779B2" w:rsidRDefault="00D3262F" w:rsidP="00D3262F">
      <w:pPr>
        <w:rPr>
          <w:rFonts w:ascii="Arial" w:hAnsi="Arial" w:cs="Arial"/>
          <w:lang w:val="fo-FO" w:eastAsia="da-DK"/>
        </w:rPr>
      </w:pPr>
      <w:r w:rsidRPr="006779B2">
        <w:rPr>
          <w:rFonts w:ascii="Arial" w:hAnsi="Arial" w:cs="Arial"/>
          <w:b/>
          <w:lang w:val="fo-FO" w:eastAsia="da-DK"/>
        </w:rPr>
        <w:t>Samandráttur:</w:t>
      </w:r>
      <w:r w:rsidRPr="006779B2">
        <w:rPr>
          <w:rFonts w:ascii="Arial" w:hAnsi="Arial" w:cs="Arial"/>
          <w:lang w:val="fo-FO" w:eastAsia="da-DK"/>
        </w:rPr>
        <w:t xml:space="preserve"> Toll- og Skattstovan hevði avgjørt at strika seyðahaldið hjá </w:t>
      </w:r>
      <w:proofErr w:type="spellStart"/>
      <w:r w:rsidRPr="006779B2">
        <w:rPr>
          <w:rFonts w:ascii="Arial" w:hAnsi="Arial" w:cs="Arial"/>
          <w:lang w:val="fo-FO" w:eastAsia="da-DK"/>
        </w:rPr>
        <w:t>kæraranum</w:t>
      </w:r>
      <w:proofErr w:type="spellEnd"/>
      <w:r w:rsidRPr="006779B2">
        <w:rPr>
          <w:rFonts w:ascii="Arial" w:hAnsi="Arial" w:cs="Arial"/>
          <w:lang w:val="fo-FO" w:eastAsia="da-DK"/>
        </w:rPr>
        <w:t xml:space="preserve"> úr </w:t>
      </w:r>
      <w:proofErr w:type="spellStart"/>
      <w:r w:rsidRPr="006779B2">
        <w:rPr>
          <w:rFonts w:ascii="Arial" w:hAnsi="Arial" w:cs="Arial"/>
          <w:lang w:val="fo-FO" w:eastAsia="da-DK"/>
        </w:rPr>
        <w:t>mvg</w:t>
      </w:r>
      <w:proofErr w:type="spellEnd"/>
      <w:r w:rsidRPr="006779B2">
        <w:rPr>
          <w:rFonts w:ascii="Arial" w:hAnsi="Arial" w:cs="Arial"/>
          <w:lang w:val="fo-FO" w:eastAsia="da-DK"/>
        </w:rPr>
        <w:t xml:space="preserve">- skránni, tí mett varð, at seyðahaldið ikki kundi metast sum vinnuliga rikið. </w:t>
      </w:r>
      <w:proofErr w:type="spellStart"/>
      <w:r w:rsidRPr="006779B2">
        <w:rPr>
          <w:rFonts w:ascii="Arial" w:hAnsi="Arial" w:cs="Arial"/>
          <w:lang w:val="fo-FO" w:eastAsia="da-DK"/>
        </w:rPr>
        <w:t>Kærarin</w:t>
      </w:r>
      <w:proofErr w:type="spellEnd"/>
      <w:r w:rsidRPr="006779B2">
        <w:rPr>
          <w:rFonts w:ascii="Arial" w:hAnsi="Arial" w:cs="Arial"/>
          <w:lang w:val="fo-FO" w:eastAsia="da-DK"/>
        </w:rPr>
        <w:t xml:space="preserve"> mótmælti hesi avgerð. Skatta- og avgjaldskærunevndin gav </w:t>
      </w:r>
      <w:proofErr w:type="spellStart"/>
      <w:r w:rsidRPr="006779B2">
        <w:rPr>
          <w:rFonts w:ascii="Arial" w:hAnsi="Arial" w:cs="Arial"/>
          <w:lang w:val="fo-FO" w:eastAsia="da-DK"/>
        </w:rPr>
        <w:t>kæraranum</w:t>
      </w:r>
      <w:proofErr w:type="spellEnd"/>
      <w:r w:rsidRPr="006779B2">
        <w:rPr>
          <w:rFonts w:ascii="Arial" w:hAnsi="Arial" w:cs="Arial"/>
          <w:lang w:val="fo-FO" w:eastAsia="da-DK"/>
        </w:rPr>
        <w:t xml:space="preserve"> viðhald í, at Toll- og Skattstovan ikki hevði grundarlag fyri at siga, at virksemið ikki var vinnuligt</w:t>
      </w:r>
    </w:p>
    <w:p w:rsidR="00D3262F" w:rsidRPr="006779B2" w:rsidRDefault="00D3262F" w:rsidP="00D3262F">
      <w:pPr>
        <w:rPr>
          <w:rFonts w:ascii="Arial" w:hAnsi="Arial" w:cs="Arial"/>
          <w:lang w:val="fo-FO" w:eastAsia="da-DK"/>
        </w:rPr>
      </w:pPr>
      <w:r w:rsidRPr="006779B2">
        <w:rPr>
          <w:rFonts w:ascii="Arial" w:hAnsi="Arial" w:cs="Arial"/>
          <w:b/>
          <w:lang w:val="fo-FO" w:eastAsia="da-DK"/>
        </w:rPr>
        <w:t xml:space="preserve">Avgerð tikin 23.02.2005, </w:t>
      </w:r>
      <w:proofErr w:type="spellStart"/>
      <w:r w:rsidRPr="006779B2">
        <w:rPr>
          <w:rFonts w:ascii="Arial" w:hAnsi="Arial" w:cs="Arial"/>
          <w:b/>
          <w:lang w:val="fo-FO" w:eastAsia="da-DK"/>
        </w:rPr>
        <w:t>J.Nr</w:t>
      </w:r>
      <w:proofErr w:type="spellEnd"/>
      <w:r w:rsidRPr="006779B2">
        <w:rPr>
          <w:rFonts w:ascii="Arial" w:hAnsi="Arial" w:cs="Arial"/>
          <w:b/>
          <w:lang w:val="fo-FO" w:eastAsia="da-DK"/>
        </w:rPr>
        <w:t>.: 03-03-31-4</w:t>
      </w:r>
      <w:r w:rsidRPr="006779B2">
        <w:rPr>
          <w:rFonts w:ascii="Arial" w:hAnsi="Arial" w:cs="Arial"/>
          <w:b/>
          <w:lang w:val="fo-FO" w:eastAsia="da-DK"/>
        </w:rPr>
        <w:br/>
      </w:r>
      <w:r w:rsidRPr="006779B2">
        <w:rPr>
          <w:rFonts w:ascii="Arial" w:hAnsi="Arial" w:cs="Arial"/>
          <w:lang w:val="fo-FO" w:eastAsia="da-DK"/>
        </w:rPr>
        <w:t>Skattgjaldari móti Toll- og skattstovu Føroya</w:t>
      </w:r>
      <w:r w:rsidRPr="006779B2">
        <w:rPr>
          <w:rFonts w:ascii="Arial" w:hAnsi="Arial" w:cs="Arial"/>
          <w:lang w:val="fo-FO" w:eastAsia="da-DK"/>
        </w:rPr>
        <w:br/>
        <w:t xml:space="preserve">- </w:t>
      </w:r>
      <w:proofErr w:type="spellStart"/>
      <w:r w:rsidRPr="006779B2">
        <w:rPr>
          <w:rFonts w:ascii="Arial" w:hAnsi="Arial" w:cs="Arial"/>
          <w:lang w:val="fo-FO" w:eastAsia="da-DK"/>
        </w:rPr>
        <w:t>Mvg-uppgerðir</w:t>
      </w:r>
      <w:proofErr w:type="spellEnd"/>
      <w:r w:rsidRPr="006779B2">
        <w:rPr>
          <w:rFonts w:ascii="Arial" w:hAnsi="Arial" w:cs="Arial"/>
          <w:lang w:val="fo-FO" w:eastAsia="da-DK"/>
        </w:rPr>
        <w:br/>
        <w:t xml:space="preserve">- § 12, litra l) í </w:t>
      </w:r>
      <w:proofErr w:type="spellStart"/>
      <w:r w:rsidRPr="006779B2">
        <w:rPr>
          <w:rFonts w:ascii="Arial" w:hAnsi="Arial" w:cs="Arial"/>
          <w:lang w:val="fo-FO" w:eastAsia="da-DK"/>
        </w:rPr>
        <w:t>mvg-lógini</w:t>
      </w:r>
      <w:proofErr w:type="spellEnd"/>
    </w:p>
    <w:p w:rsidR="00D3262F" w:rsidRPr="006779B2" w:rsidRDefault="00D3262F" w:rsidP="00D3262F">
      <w:pPr>
        <w:rPr>
          <w:rFonts w:ascii="Arial" w:hAnsi="Arial" w:cs="Arial"/>
          <w:lang w:val="fo-FO" w:eastAsia="da-DK"/>
        </w:rPr>
      </w:pPr>
      <w:r w:rsidRPr="006779B2">
        <w:rPr>
          <w:rFonts w:ascii="Arial" w:hAnsi="Arial" w:cs="Arial"/>
          <w:b/>
          <w:lang w:val="fo-FO" w:eastAsia="da-DK"/>
        </w:rPr>
        <w:t>Samandráttur:</w:t>
      </w:r>
      <w:r w:rsidRPr="006779B2">
        <w:rPr>
          <w:rFonts w:ascii="Arial" w:hAnsi="Arial" w:cs="Arial"/>
          <w:lang w:val="fo-FO" w:eastAsia="da-DK"/>
        </w:rPr>
        <w:t xml:space="preserve"> Toll- og Skattstovan hevði hækkað skattskyldugu inntøku </w:t>
      </w:r>
      <w:proofErr w:type="spellStart"/>
      <w:r w:rsidRPr="006779B2">
        <w:rPr>
          <w:rFonts w:ascii="Arial" w:hAnsi="Arial" w:cs="Arial"/>
          <w:lang w:val="fo-FO" w:eastAsia="da-DK"/>
        </w:rPr>
        <w:t>kærarans</w:t>
      </w:r>
      <w:proofErr w:type="spellEnd"/>
      <w:r w:rsidRPr="006779B2">
        <w:rPr>
          <w:rFonts w:ascii="Arial" w:hAnsi="Arial" w:cs="Arial"/>
          <w:lang w:val="fo-FO" w:eastAsia="da-DK"/>
        </w:rPr>
        <w:t xml:space="preserve"> vegna inntøku av sjálvstøðugum vinnuvirki, sum ikki var givin upp til skattingar. </w:t>
      </w:r>
      <w:proofErr w:type="spellStart"/>
      <w:r w:rsidRPr="006779B2">
        <w:rPr>
          <w:rFonts w:ascii="Arial" w:hAnsi="Arial" w:cs="Arial"/>
          <w:lang w:val="fo-FO" w:eastAsia="da-DK"/>
        </w:rPr>
        <w:t>Mvg-tilsvarið</w:t>
      </w:r>
      <w:proofErr w:type="spellEnd"/>
      <w:r w:rsidRPr="006779B2">
        <w:rPr>
          <w:rFonts w:ascii="Arial" w:hAnsi="Arial" w:cs="Arial"/>
          <w:lang w:val="fo-FO" w:eastAsia="da-DK"/>
        </w:rPr>
        <w:t xml:space="preserve"> hjá </w:t>
      </w:r>
      <w:proofErr w:type="spellStart"/>
      <w:r w:rsidRPr="006779B2">
        <w:rPr>
          <w:rFonts w:ascii="Arial" w:hAnsi="Arial" w:cs="Arial"/>
          <w:lang w:val="fo-FO" w:eastAsia="da-DK"/>
        </w:rPr>
        <w:t>kæraranum</w:t>
      </w:r>
      <w:proofErr w:type="spellEnd"/>
      <w:r w:rsidRPr="006779B2">
        <w:rPr>
          <w:rFonts w:ascii="Arial" w:hAnsi="Arial" w:cs="Arial"/>
          <w:lang w:val="fo-FO" w:eastAsia="da-DK"/>
        </w:rPr>
        <w:t xml:space="preserve"> varð hækkað tilsvarandi. Kært varð um </w:t>
      </w:r>
      <w:proofErr w:type="spellStart"/>
      <w:r w:rsidRPr="006779B2">
        <w:rPr>
          <w:rFonts w:ascii="Arial" w:hAnsi="Arial" w:cs="Arial"/>
          <w:lang w:val="fo-FO" w:eastAsia="da-DK"/>
        </w:rPr>
        <w:t>mvg-hækkingarnar</w:t>
      </w:r>
      <w:proofErr w:type="spellEnd"/>
      <w:r w:rsidRPr="006779B2">
        <w:rPr>
          <w:rFonts w:ascii="Arial" w:hAnsi="Arial" w:cs="Arial"/>
          <w:lang w:val="fo-FO" w:eastAsia="da-DK"/>
        </w:rPr>
        <w:t xml:space="preserve">, og at hesar vóru ov høgar. Skatta- og avgjaldskærunevndin staðfesti framdu hækkingarnar í </w:t>
      </w:r>
      <w:proofErr w:type="spellStart"/>
      <w:r w:rsidRPr="006779B2">
        <w:rPr>
          <w:rFonts w:ascii="Arial" w:hAnsi="Arial" w:cs="Arial"/>
          <w:lang w:val="fo-FO" w:eastAsia="da-DK"/>
        </w:rPr>
        <w:t>mvg-tilsvarinum</w:t>
      </w:r>
      <w:proofErr w:type="spellEnd"/>
      <w:r w:rsidRPr="006779B2">
        <w:rPr>
          <w:rFonts w:ascii="Arial" w:hAnsi="Arial" w:cs="Arial"/>
          <w:lang w:val="fo-FO" w:eastAsia="da-DK"/>
        </w:rPr>
        <w:t>.</w:t>
      </w:r>
    </w:p>
    <w:p w:rsidR="00D3262F" w:rsidRPr="006779B2" w:rsidRDefault="00D3262F" w:rsidP="00D3262F">
      <w:pPr>
        <w:rPr>
          <w:rFonts w:ascii="Arial" w:hAnsi="Arial" w:cs="Arial"/>
          <w:lang w:val="fo-FO" w:eastAsia="da-DK"/>
        </w:rPr>
      </w:pPr>
      <w:r w:rsidRPr="006779B2">
        <w:rPr>
          <w:rFonts w:ascii="Arial" w:hAnsi="Arial" w:cs="Arial"/>
          <w:b/>
          <w:lang w:val="fo-FO" w:eastAsia="da-DK"/>
        </w:rPr>
        <w:t>Avgerð tikin 23.02.2005, j.nr. 04-03-33-8</w:t>
      </w:r>
      <w:r w:rsidRPr="006779B2">
        <w:rPr>
          <w:rFonts w:ascii="Arial" w:hAnsi="Arial" w:cs="Arial"/>
          <w:lang w:val="fo-FO" w:eastAsia="da-DK"/>
        </w:rPr>
        <w:br/>
        <w:t>Skattgjaldari móti Toll- og skattstovu Føroya</w:t>
      </w:r>
      <w:r w:rsidRPr="006779B2">
        <w:rPr>
          <w:rFonts w:ascii="Arial" w:hAnsi="Arial" w:cs="Arial"/>
          <w:lang w:val="fo-FO" w:eastAsia="da-DK"/>
        </w:rPr>
        <w:br/>
        <w:t>- Skrásetingargjald</w:t>
      </w:r>
      <w:r w:rsidRPr="006779B2">
        <w:rPr>
          <w:rFonts w:ascii="Arial" w:hAnsi="Arial" w:cs="Arial"/>
          <w:lang w:val="fo-FO" w:eastAsia="da-DK"/>
        </w:rPr>
        <w:br/>
        <w:t>- § 15 í lógini um skrásetingargjald á motorakførum v.m.</w:t>
      </w:r>
    </w:p>
    <w:p w:rsidR="0060374C" w:rsidRPr="006779B2" w:rsidRDefault="00D3262F" w:rsidP="00D3262F">
      <w:pPr>
        <w:rPr>
          <w:rFonts w:ascii="Arial" w:hAnsi="Arial" w:cs="Arial"/>
          <w:lang w:val="fo-FO" w:eastAsia="da-DK"/>
        </w:rPr>
      </w:pPr>
      <w:r w:rsidRPr="006779B2">
        <w:rPr>
          <w:rFonts w:ascii="Arial" w:hAnsi="Arial" w:cs="Arial"/>
          <w:b/>
          <w:lang w:val="fo-FO" w:eastAsia="da-DK"/>
        </w:rPr>
        <w:t>Samandráttur:</w:t>
      </w:r>
      <w:r w:rsidRPr="006779B2">
        <w:rPr>
          <w:rFonts w:ascii="Arial" w:hAnsi="Arial" w:cs="Arial"/>
          <w:lang w:val="fo-FO" w:eastAsia="da-DK"/>
        </w:rPr>
        <w:t xml:space="preserve"> Kærari hevði biðið um at fingið mál avgjørt í september um skrásetingargjald á motorakfari tikið til nýggja viðgerð í Skatta- og avgjaldskærunevndini. </w:t>
      </w:r>
      <w:proofErr w:type="spellStart"/>
      <w:r w:rsidRPr="006779B2">
        <w:rPr>
          <w:rFonts w:ascii="Arial" w:hAnsi="Arial" w:cs="Arial"/>
          <w:lang w:val="fo-FO" w:eastAsia="da-DK"/>
        </w:rPr>
        <w:t>Kærunevndin</w:t>
      </w:r>
      <w:proofErr w:type="spellEnd"/>
      <w:r w:rsidRPr="006779B2">
        <w:rPr>
          <w:rFonts w:ascii="Arial" w:hAnsi="Arial" w:cs="Arial"/>
          <w:lang w:val="fo-FO" w:eastAsia="da-DK"/>
        </w:rPr>
        <w:t xml:space="preserve"> gekk ikki umbønini á møti, tí mett varð, at nýggju grundgevingarnar frá </w:t>
      </w:r>
      <w:proofErr w:type="spellStart"/>
      <w:r w:rsidRPr="006779B2">
        <w:rPr>
          <w:rFonts w:ascii="Arial" w:hAnsi="Arial" w:cs="Arial"/>
          <w:lang w:val="fo-FO" w:eastAsia="da-DK"/>
        </w:rPr>
        <w:t>kæraranum</w:t>
      </w:r>
      <w:proofErr w:type="spellEnd"/>
      <w:r w:rsidRPr="006779B2">
        <w:rPr>
          <w:rFonts w:ascii="Arial" w:hAnsi="Arial" w:cs="Arial"/>
          <w:lang w:val="fo-FO" w:eastAsia="da-DK"/>
        </w:rPr>
        <w:t xml:space="preserve"> og nýggju upplýsingarnar ikki vóru av slíkum slag, at tær høv</w:t>
      </w:r>
      <w:bookmarkStart w:id="0" w:name="_GoBack"/>
      <w:bookmarkEnd w:id="0"/>
      <w:r w:rsidRPr="006779B2">
        <w:rPr>
          <w:rFonts w:ascii="Arial" w:hAnsi="Arial" w:cs="Arial"/>
          <w:lang w:val="fo-FO" w:eastAsia="da-DK"/>
        </w:rPr>
        <w:t>du ávirkan á avgerðina í málinum.</w:t>
      </w:r>
    </w:p>
    <w:sectPr w:rsidR="0060374C" w:rsidRPr="006779B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C5"/>
    <w:rsid w:val="00053713"/>
    <w:rsid w:val="00100E34"/>
    <w:rsid w:val="002B0004"/>
    <w:rsid w:val="004440C2"/>
    <w:rsid w:val="0049409C"/>
    <w:rsid w:val="004E1DFE"/>
    <w:rsid w:val="005772A1"/>
    <w:rsid w:val="005F36D2"/>
    <w:rsid w:val="0060374C"/>
    <w:rsid w:val="00651C56"/>
    <w:rsid w:val="006779B2"/>
    <w:rsid w:val="00741B33"/>
    <w:rsid w:val="007C4FC5"/>
    <w:rsid w:val="007E1FEB"/>
    <w:rsid w:val="00893E3F"/>
    <w:rsid w:val="008E6064"/>
    <w:rsid w:val="009B5F02"/>
    <w:rsid w:val="00A70C70"/>
    <w:rsid w:val="00B736E8"/>
    <w:rsid w:val="00D3262F"/>
    <w:rsid w:val="00EB314B"/>
    <w:rsid w:val="00F76645"/>
    <w:rsid w:val="00F8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8CD0D-C676-4E46-8C82-13733C35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7C4FC5"/>
    <w:rPr>
      <w:b/>
      <w:bCs/>
    </w:rPr>
  </w:style>
  <w:style w:type="character" w:customStyle="1" w:styleId="apple-converted-space">
    <w:name w:val="apple-converted-space"/>
    <w:basedOn w:val="Standardskrifttypeiafsnit"/>
    <w:rsid w:val="007C4FC5"/>
  </w:style>
  <w:style w:type="paragraph" w:styleId="NormalWeb">
    <w:name w:val="Normal (Web)"/>
    <w:basedOn w:val="Normal"/>
    <w:uiPriority w:val="99"/>
    <w:semiHidden/>
    <w:unhideWhenUsed/>
    <w:rsid w:val="007C4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7C4FC5"/>
    <w:rPr>
      <w:i/>
      <w:iCs/>
    </w:rPr>
  </w:style>
  <w:style w:type="character" w:customStyle="1" w:styleId="yvirskriftlog3">
    <w:name w:val="yvirskrift_log3"/>
    <w:basedOn w:val="Standardskrifttypeiafsnit"/>
    <w:rsid w:val="00B73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8098FCB3</Template>
  <TotalTime>0</TotalTime>
  <Pages>2</Pages>
  <Words>710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Jórun K. á Borg</dc:creator>
  <cp:keywords/>
  <dc:description/>
  <cp:lastModifiedBy>Jórun K. á Borg</cp:lastModifiedBy>
  <cp:revision>2</cp:revision>
  <dcterms:created xsi:type="dcterms:W3CDTF">2017-02-14T15:02:00Z</dcterms:created>
  <dcterms:modified xsi:type="dcterms:W3CDTF">2017-02-14T15:02:00Z</dcterms:modified>
</cp:coreProperties>
</file>