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C2" w:rsidRPr="004440C2" w:rsidRDefault="004440C2" w:rsidP="004440C2">
      <w:pPr>
        <w:rPr>
          <w:rFonts w:ascii="Arial" w:hAnsi="Arial" w:cs="Arial"/>
          <w:b/>
          <w:sz w:val="28"/>
          <w:lang w:val="fo-FO" w:eastAsia="da-DK"/>
        </w:rPr>
      </w:pPr>
      <w:r w:rsidRPr="004440C2">
        <w:rPr>
          <w:rFonts w:ascii="Arial" w:hAnsi="Arial" w:cs="Arial"/>
          <w:b/>
          <w:sz w:val="28"/>
          <w:shd w:val="clear" w:color="auto" w:fill="FFFFFF"/>
          <w:lang w:val="fo-FO" w:eastAsia="da-DK"/>
        </w:rPr>
        <w:t>Samandráttur av avgerðum </w:t>
      </w:r>
      <w:r w:rsidRPr="004440C2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4440C2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2. mai 2007 </w:t>
      </w:r>
    </w:p>
    <w:p w:rsidR="004440C2" w:rsidRPr="004440C2" w:rsidRDefault="004440C2" w:rsidP="004440C2">
      <w:pPr>
        <w:rPr>
          <w:rFonts w:ascii="Arial" w:hAnsi="Arial" w:cs="Arial"/>
          <w:lang w:val="fo-FO" w:eastAsia="da-DK"/>
        </w:rPr>
      </w:pPr>
      <w:r w:rsidRPr="004440C2">
        <w:rPr>
          <w:rFonts w:ascii="Arial" w:hAnsi="Arial" w:cs="Arial"/>
          <w:b/>
          <w:lang w:val="fo-FO" w:eastAsia="da-DK"/>
        </w:rPr>
        <w:t>Avgerð nr. 06-02-21-53 frá 2-5-2007</w:t>
      </w:r>
      <w:r w:rsidRPr="004440C2">
        <w:rPr>
          <w:rFonts w:ascii="Arial" w:hAnsi="Arial" w:cs="Arial"/>
          <w:lang w:val="fo-FO" w:eastAsia="da-DK"/>
        </w:rPr>
        <w:br/>
      </w:r>
      <w:r w:rsidRPr="004440C2">
        <w:rPr>
          <w:rFonts w:ascii="Arial" w:hAnsi="Arial" w:cs="Arial"/>
          <w:i/>
          <w:iCs/>
          <w:lang w:val="fo-FO" w:eastAsia="da-DK"/>
        </w:rPr>
        <w:t xml:space="preserve">- Uppgerð av nettovinningi av </w:t>
      </w:r>
      <w:proofErr w:type="spellStart"/>
      <w:r w:rsidRPr="004440C2">
        <w:rPr>
          <w:rFonts w:ascii="Arial" w:hAnsi="Arial" w:cs="Arial"/>
          <w:i/>
          <w:iCs/>
          <w:lang w:val="fo-FO" w:eastAsia="da-DK"/>
        </w:rPr>
        <w:t>gjaldoyrahandli</w:t>
      </w:r>
      <w:proofErr w:type="spellEnd"/>
      <w:r w:rsidRPr="004440C2">
        <w:rPr>
          <w:rFonts w:ascii="Arial" w:hAnsi="Arial" w:cs="Arial"/>
          <w:i/>
          <w:iCs/>
          <w:lang w:val="fo-FO" w:eastAsia="da-DK"/>
        </w:rPr>
        <w:t xml:space="preserve"> í 1991</w:t>
      </w:r>
      <w:r w:rsidRPr="004440C2">
        <w:rPr>
          <w:rFonts w:ascii="Arial" w:hAnsi="Arial" w:cs="Arial"/>
          <w:i/>
          <w:iCs/>
          <w:lang w:val="fo-FO" w:eastAsia="da-DK"/>
        </w:rPr>
        <w:br/>
        <w:t>- Skattalógin § 25</w:t>
      </w:r>
    </w:p>
    <w:p w:rsidR="004440C2" w:rsidRPr="004440C2" w:rsidRDefault="004440C2" w:rsidP="004440C2">
      <w:pPr>
        <w:rPr>
          <w:rFonts w:ascii="Arial" w:hAnsi="Arial" w:cs="Arial"/>
          <w:lang w:val="fo-FO" w:eastAsia="da-DK"/>
        </w:rPr>
      </w:pPr>
      <w:r w:rsidRPr="004440C2">
        <w:rPr>
          <w:rFonts w:ascii="Arial" w:hAnsi="Arial" w:cs="Arial"/>
          <w:lang w:val="fo-FO" w:eastAsia="da-DK"/>
        </w:rPr>
        <w:t xml:space="preserve">Málið </w:t>
      </w:r>
      <w:proofErr w:type="spellStart"/>
      <w:r w:rsidRPr="004440C2">
        <w:rPr>
          <w:rFonts w:ascii="Arial" w:hAnsi="Arial" w:cs="Arial"/>
          <w:lang w:val="fo-FO" w:eastAsia="da-DK"/>
        </w:rPr>
        <w:t>snúi</w:t>
      </w:r>
      <w:proofErr w:type="spellEnd"/>
      <w:r w:rsidRPr="004440C2">
        <w:rPr>
          <w:rFonts w:ascii="Arial" w:hAnsi="Arial" w:cs="Arial"/>
          <w:lang w:val="fo-FO" w:eastAsia="da-DK"/>
        </w:rPr>
        <w:t xml:space="preserve"> seg um, um A í 1991 hevði staðfest tap upp á kr. 232.000, sum hann kundi mótrokna í øðrum vinningi í valutahandli. Skatta- og avgjaldskærunevndin staðfesti avgerðina hjá Kommunalu skattakærunevndini at nokta frádrátt. Avgerðin varð grundað við, at tapið er ikki staðfest, fyrrenn </w:t>
      </w:r>
      <w:proofErr w:type="spellStart"/>
      <w:r w:rsidRPr="004440C2">
        <w:rPr>
          <w:rFonts w:ascii="Arial" w:hAnsi="Arial" w:cs="Arial"/>
          <w:lang w:val="fo-FO" w:eastAsia="da-DK"/>
        </w:rPr>
        <w:t>puljutíðarskeiðini</w:t>
      </w:r>
      <w:proofErr w:type="spellEnd"/>
      <w:r w:rsidRPr="004440C2">
        <w:rPr>
          <w:rFonts w:ascii="Arial" w:hAnsi="Arial" w:cs="Arial"/>
          <w:lang w:val="fo-FO" w:eastAsia="da-DK"/>
        </w:rPr>
        <w:t xml:space="preserve"> vóru úti ávikavist 1.</w:t>
      </w:r>
      <w:bookmarkStart w:id="0" w:name="_GoBack"/>
      <w:bookmarkEnd w:id="0"/>
      <w:r w:rsidRPr="004440C2">
        <w:rPr>
          <w:rFonts w:ascii="Arial" w:hAnsi="Arial" w:cs="Arial"/>
          <w:lang w:val="fo-FO" w:eastAsia="da-DK"/>
        </w:rPr>
        <w:t xml:space="preserve"> juli og 1. oktober 1992.</w:t>
      </w:r>
    </w:p>
    <w:p w:rsidR="004440C2" w:rsidRPr="004440C2" w:rsidRDefault="004440C2" w:rsidP="004440C2">
      <w:pPr>
        <w:rPr>
          <w:rFonts w:ascii="Arial" w:hAnsi="Arial" w:cs="Arial"/>
          <w:lang w:val="fo-FO" w:eastAsia="da-DK"/>
        </w:rPr>
      </w:pPr>
      <w:r w:rsidRPr="004440C2">
        <w:rPr>
          <w:rFonts w:ascii="Arial" w:hAnsi="Arial" w:cs="Arial"/>
          <w:b/>
          <w:lang w:val="fo-FO" w:eastAsia="da-DK"/>
        </w:rPr>
        <w:t>Avgerð nr. 07-02-24-10 frá 2-5-2007</w:t>
      </w:r>
      <w:r w:rsidRPr="004440C2">
        <w:rPr>
          <w:rFonts w:ascii="Arial" w:hAnsi="Arial" w:cs="Arial"/>
          <w:b/>
          <w:lang w:val="fo-FO" w:eastAsia="da-DK"/>
        </w:rPr>
        <w:br/>
      </w:r>
      <w:r w:rsidRPr="004440C2">
        <w:rPr>
          <w:rFonts w:ascii="Arial" w:hAnsi="Arial" w:cs="Arial"/>
          <w:i/>
          <w:iCs/>
          <w:lang w:val="fo-FO" w:eastAsia="da-DK"/>
        </w:rPr>
        <w:t>- Nokta eftirgeving av sekt fyri at lata sjálvuppgávu og roknskap ov seint inn</w:t>
      </w:r>
      <w:r w:rsidRPr="004440C2">
        <w:rPr>
          <w:rFonts w:ascii="Arial" w:hAnsi="Arial" w:cs="Arial"/>
          <w:i/>
          <w:iCs/>
          <w:lang w:val="fo-FO" w:eastAsia="da-DK"/>
        </w:rPr>
        <w:br/>
        <w:t>- Skattalógin § 104</w:t>
      </w:r>
    </w:p>
    <w:p w:rsidR="0060374C" w:rsidRPr="004440C2" w:rsidRDefault="004440C2" w:rsidP="004440C2">
      <w:pPr>
        <w:rPr>
          <w:rFonts w:ascii="Arial" w:hAnsi="Arial" w:cs="Arial"/>
          <w:lang w:val="fo-FO" w:eastAsia="da-DK"/>
        </w:rPr>
      </w:pPr>
      <w:proofErr w:type="spellStart"/>
      <w:r w:rsidRPr="004440C2">
        <w:rPr>
          <w:rFonts w:ascii="Arial" w:hAnsi="Arial" w:cs="Arial"/>
          <w:lang w:val="fo-FO" w:eastAsia="da-DK"/>
        </w:rPr>
        <w:t>Kærarin</w:t>
      </w:r>
      <w:proofErr w:type="spellEnd"/>
      <w:r w:rsidRPr="004440C2">
        <w:rPr>
          <w:rFonts w:ascii="Arial" w:hAnsi="Arial" w:cs="Arial"/>
          <w:lang w:val="fo-FO" w:eastAsia="da-DK"/>
        </w:rPr>
        <w:t xml:space="preserve"> hevði latið sjálvuppgávu og roknskap ov seint inn til Toll- og Skattstovu Føroya og hevði tí fingið álagt sekt á kr. 5.000. Skatta- og avgjaldskærunevndin metti, at talan var ikki um slíkar serligar umstøður, at sektin kundi verða strikað og avgjørdi at staðfesta avgerðina hjá Toll- og </w:t>
      </w:r>
      <w:proofErr w:type="spellStart"/>
      <w:r w:rsidRPr="004440C2">
        <w:rPr>
          <w:rFonts w:ascii="Arial" w:hAnsi="Arial" w:cs="Arial"/>
          <w:lang w:val="fo-FO" w:eastAsia="da-DK"/>
        </w:rPr>
        <w:t>Skatt</w:t>
      </w:r>
      <w:r w:rsidRPr="004440C2">
        <w:rPr>
          <w:rFonts w:ascii="Arial" w:hAnsi="Arial" w:cs="Arial"/>
          <w:lang w:val="fo-FO" w:eastAsia="da-DK"/>
        </w:rPr>
        <w:softHyphen/>
        <w:t>stovu</w:t>
      </w:r>
      <w:proofErr w:type="spellEnd"/>
      <w:r w:rsidRPr="004440C2">
        <w:rPr>
          <w:rFonts w:ascii="Arial" w:hAnsi="Arial" w:cs="Arial"/>
          <w:lang w:val="fo-FO" w:eastAsia="da-DK"/>
        </w:rPr>
        <w:t xml:space="preserve"> Føroya at nokta eftirgeving av sektini.</w:t>
      </w:r>
    </w:p>
    <w:sectPr w:rsidR="0060374C" w:rsidRPr="004440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4440C2"/>
    <w:rsid w:val="0060374C"/>
    <w:rsid w:val="00741B33"/>
    <w:rsid w:val="007C4FC5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0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2017-02-14T14:23:00Z</dcterms:created>
  <dcterms:modified xsi:type="dcterms:W3CDTF">2017-02-14T14:23:00Z</dcterms:modified>
</cp:coreProperties>
</file>