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bookmarkStart w:id="0" w:name="_GoBack"/>
      <w:r w:rsidRPr="007C4FC5">
        <w:rPr>
          <w:rFonts w:ascii="Arial" w:hAnsi="Arial" w:cs="Arial"/>
          <w:b/>
          <w:sz w:val="28"/>
          <w:shd w:val="clear" w:color="auto" w:fill="FFFFFF"/>
          <w:lang w:val="fo-FO" w:eastAsia="da-DK"/>
        </w:rPr>
        <w:t>Samandráttur av avgerðum </w:t>
      </w:r>
      <w:r w:rsidRPr="007C4FC5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tiknar av Skatta- og avgjaldskærunevndini </w:t>
      </w:r>
      <w:r w:rsidRPr="007C4FC5">
        <w:rPr>
          <w:rFonts w:ascii="Arial" w:hAnsi="Arial" w:cs="Arial"/>
          <w:b/>
          <w:sz w:val="28"/>
          <w:shd w:val="clear" w:color="auto" w:fill="FFFFFF"/>
          <w:lang w:val="fo-FO" w:eastAsia="da-DK"/>
        </w:rPr>
        <w:br/>
        <w:t>13. juni 2007</w:t>
      </w:r>
      <w:r w:rsidRPr="007C4FC5">
        <w:rPr>
          <w:rFonts w:ascii="Arial" w:hAnsi="Arial" w:cs="Arial"/>
          <w:sz w:val="28"/>
          <w:shd w:val="clear" w:color="auto" w:fill="FFFFFF"/>
          <w:lang w:val="fo-FO" w:eastAsia="da-DK"/>
        </w:rPr>
        <w:t> </w:t>
      </w:r>
      <w:bookmarkEnd w:id="0"/>
      <w:r w:rsidRPr="007C4FC5">
        <w:rPr>
          <w:rFonts w:ascii="Arial" w:hAnsi="Arial" w:cs="Arial"/>
          <w:shd w:val="clear" w:color="auto" w:fill="FFFFFF"/>
          <w:lang w:val="fo-FO" w:eastAsia="da-DK"/>
        </w:rPr>
        <w:br/>
        <w:t> </w:t>
      </w:r>
      <w:r w:rsidRPr="007C4FC5">
        <w:rPr>
          <w:rFonts w:ascii="Arial" w:hAnsi="Arial" w:cs="Arial"/>
          <w:shd w:val="clear" w:color="auto" w:fill="FFFFFF"/>
          <w:lang w:val="fo-FO" w:eastAsia="da-DK"/>
        </w:rPr>
        <w:br/>
      </w:r>
      <w:r w:rsidRPr="007C4FC5">
        <w:rPr>
          <w:rFonts w:ascii="Arial" w:hAnsi="Arial" w:cs="Arial"/>
          <w:b/>
          <w:lang w:val="fo-FO" w:eastAsia="da-DK"/>
        </w:rPr>
        <w:t>Avgerð nr. 07-03-37-1 frá 13.06.2007</w:t>
      </w:r>
      <w:r w:rsidRPr="007C4FC5">
        <w:rPr>
          <w:rFonts w:ascii="Arial" w:hAnsi="Arial" w:cs="Arial"/>
          <w:lang w:val="fo-FO" w:eastAsia="da-DK"/>
        </w:rPr>
        <w:br/>
      </w:r>
      <w:r w:rsidRPr="007C4FC5">
        <w:rPr>
          <w:rFonts w:ascii="Arial" w:hAnsi="Arial" w:cs="Arial"/>
          <w:i/>
          <w:iCs/>
          <w:lang w:val="fo-FO" w:eastAsia="da-DK"/>
        </w:rPr>
        <w:t>- lóg um ferðagjald § 1 </w:t>
      </w:r>
      <w:r w:rsidRPr="007C4FC5">
        <w:rPr>
          <w:rFonts w:ascii="Arial" w:hAnsi="Arial" w:cs="Arial"/>
          <w:i/>
          <w:iCs/>
          <w:lang w:val="fo-FO" w:eastAsia="da-DK"/>
        </w:rPr>
        <w:br/>
        <w:t>- ferðagjald</w:t>
      </w:r>
    </w:p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r w:rsidRPr="007C4FC5">
        <w:rPr>
          <w:rFonts w:ascii="Arial" w:hAnsi="Arial" w:cs="Arial"/>
          <w:lang w:val="fo-FO" w:eastAsia="da-DK"/>
        </w:rPr>
        <w:t xml:space="preserve">Skatta- og avgjaldskærunevndin staðfesti avgerð hjá Toll- og Skattstovu Føroya, at </w:t>
      </w:r>
      <w:proofErr w:type="spellStart"/>
      <w:r w:rsidRPr="007C4FC5">
        <w:rPr>
          <w:rFonts w:ascii="Arial" w:hAnsi="Arial" w:cs="Arial"/>
          <w:lang w:val="fo-FO" w:eastAsia="da-DK"/>
        </w:rPr>
        <w:t>ferða</w:t>
      </w:r>
      <w:r w:rsidRPr="007C4FC5">
        <w:rPr>
          <w:rFonts w:ascii="Arial" w:hAnsi="Arial" w:cs="Arial"/>
          <w:lang w:val="fo-FO" w:eastAsia="da-DK"/>
        </w:rPr>
        <w:softHyphen/>
        <w:t>avgjald</w:t>
      </w:r>
      <w:proofErr w:type="spellEnd"/>
      <w:r w:rsidRPr="007C4FC5">
        <w:rPr>
          <w:rFonts w:ascii="Arial" w:hAnsi="Arial" w:cs="Arial"/>
          <w:lang w:val="fo-FO" w:eastAsia="da-DK"/>
        </w:rPr>
        <w:t xml:space="preserve"> skuldi latast í samband við </w:t>
      </w:r>
      <w:proofErr w:type="spellStart"/>
      <w:r w:rsidRPr="007C4FC5">
        <w:rPr>
          <w:rFonts w:ascii="Arial" w:hAnsi="Arial" w:cs="Arial"/>
          <w:lang w:val="fo-FO" w:eastAsia="da-DK"/>
        </w:rPr>
        <w:t>mini-cruise</w:t>
      </w:r>
      <w:proofErr w:type="spellEnd"/>
      <w:r w:rsidRPr="007C4FC5">
        <w:rPr>
          <w:rFonts w:ascii="Arial" w:hAnsi="Arial" w:cs="Arial"/>
          <w:lang w:val="fo-FO" w:eastAsia="da-DK"/>
        </w:rPr>
        <w:t xml:space="preserve"> ferðir.</w:t>
      </w:r>
    </w:p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r w:rsidRPr="007C4FC5">
        <w:rPr>
          <w:rFonts w:ascii="Arial" w:hAnsi="Arial" w:cs="Arial"/>
          <w:b/>
          <w:lang w:val="fo-FO" w:eastAsia="da-DK"/>
        </w:rPr>
        <w:t>Avgerð nr. 07-02-22-29 frá 13.06.2007</w:t>
      </w:r>
      <w:r w:rsidRPr="007C4FC5">
        <w:rPr>
          <w:rFonts w:ascii="Arial" w:hAnsi="Arial" w:cs="Arial"/>
          <w:lang w:val="fo-FO" w:eastAsia="da-DK"/>
        </w:rPr>
        <w:br/>
      </w:r>
      <w:r w:rsidRPr="007C4FC5">
        <w:rPr>
          <w:rFonts w:ascii="Arial" w:hAnsi="Arial" w:cs="Arial"/>
          <w:i/>
          <w:iCs/>
          <w:lang w:val="fo-FO" w:eastAsia="da-DK"/>
        </w:rPr>
        <w:t xml:space="preserve">- </w:t>
      </w:r>
      <w:proofErr w:type="spellStart"/>
      <w:r w:rsidRPr="007C4FC5">
        <w:rPr>
          <w:rFonts w:ascii="Arial" w:hAnsi="Arial" w:cs="Arial"/>
          <w:i/>
          <w:iCs/>
          <w:lang w:val="fo-FO" w:eastAsia="da-DK"/>
        </w:rPr>
        <w:t>kapitalvinningsskattalógin</w:t>
      </w:r>
      <w:proofErr w:type="spellEnd"/>
      <w:r w:rsidRPr="007C4FC5">
        <w:rPr>
          <w:rFonts w:ascii="Arial" w:hAnsi="Arial" w:cs="Arial"/>
          <w:i/>
          <w:iCs/>
          <w:lang w:val="fo-FO" w:eastAsia="da-DK"/>
        </w:rPr>
        <w:t xml:space="preserve"> § 1, § 15, § 27, § 28</w:t>
      </w:r>
      <w:r w:rsidRPr="007C4FC5">
        <w:rPr>
          <w:rFonts w:ascii="Arial" w:hAnsi="Arial" w:cs="Arial"/>
          <w:i/>
          <w:iCs/>
          <w:lang w:val="fo-FO" w:eastAsia="da-DK"/>
        </w:rPr>
        <w:br/>
        <w:t xml:space="preserve">- søla av partabrøvum til </w:t>
      </w:r>
      <w:proofErr w:type="spellStart"/>
      <w:r w:rsidRPr="007C4FC5">
        <w:rPr>
          <w:rFonts w:ascii="Arial" w:hAnsi="Arial" w:cs="Arial"/>
          <w:i/>
          <w:iCs/>
          <w:lang w:val="fo-FO" w:eastAsia="da-DK"/>
        </w:rPr>
        <w:t>útgevandi</w:t>
      </w:r>
      <w:proofErr w:type="spellEnd"/>
      <w:r w:rsidRPr="007C4FC5">
        <w:rPr>
          <w:rFonts w:ascii="Arial" w:hAnsi="Arial" w:cs="Arial"/>
          <w:i/>
          <w:iCs/>
          <w:lang w:val="fo-FO" w:eastAsia="da-DK"/>
        </w:rPr>
        <w:t xml:space="preserve"> felag </w:t>
      </w:r>
      <w:r w:rsidRPr="007C4FC5">
        <w:rPr>
          <w:rFonts w:ascii="Arial" w:hAnsi="Arial" w:cs="Arial"/>
          <w:i/>
          <w:iCs/>
          <w:lang w:val="fo-FO" w:eastAsia="da-DK"/>
        </w:rPr>
        <w:br/>
        <w:t xml:space="preserve">- </w:t>
      </w:r>
      <w:proofErr w:type="spellStart"/>
      <w:r w:rsidRPr="007C4FC5">
        <w:rPr>
          <w:rFonts w:ascii="Arial" w:hAnsi="Arial" w:cs="Arial"/>
          <w:i/>
          <w:iCs/>
          <w:lang w:val="fo-FO" w:eastAsia="da-DK"/>
        </w:rPr>
        <w:t>vinningsbýtisavgjald</w:t>
      </w:r>
      <w:proofErr w:type="spellEnd"/>
    </w:p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r w:rsidRPr="007C4FC5">
        <w:rPr>
          <w:rFonts w:ascii="Arial" w:hAnsi="Arial" w:cs="Arial"/>
          <w:lang w:val="fo-FO" w:eastAsia="da-DK"/>
        </w:rPr>
        <w:t xml:space="preserve">Partaeigari hevði selt partabrøv til </w:t>
      </w:r>
      <w:proofErr w:type="spellStart"/>
      <w:r w:rsidRPr="007C4FC5">
        <w:rPr>
          <w:rFonts w:ascii="Arial" w:hAnsi="Arial" w:cs="Arial"/>
          <w:lang w:val="fo-FO" w:eastAsia="da-DK"/>
        </w:rPr>
        <w:t>útgevandi</w:t>
      </w:r>
      <w:proofErr w:type="spellEnd"/>
      <w:r w:rsidRPr="007C4FC5">
        <w:rPr>
          <w:rFonts w:ascii="Arial" w:hAnsi="Arial" w:cs="Arial"/>
          <w:lang w:val="fo-FO" w:eastAsia="da-DK"/>
        </w:rPr>
        <w:t xml:space="preserve"> felagið og metti, at sølan var skattafrí vísandi til </w:t>
      </w:r>
      <w:proofErr w:type="spellStart"/>
      <w:r w:rsidRPr="007C4FC5">
        <w:rPr>
          <w:rFonts w:ascii="Arial" w:hAnsi="Arial" w:cs="Arial"/>
          <w:lang w:val="fo-FO" w:eastAsia="da-DK"/>
        </w:rPr>
        <w:t>skiftisreglurnar</w:t>
      </w:r>
      <w:proofErr w:type="spellEnd"/>
      <w:r w:rsidRPr="007C4FC5">
        <w:rPr>
          <w:rFonts w:ascii="Arial" w:hAnsi="Arial" w:cs="Arial"/>
          <w:lang w:val="fo-FO" w:eastAsia="da-DK"/>
        </w:rPr>
        <w:t xml:space="preserve"> í kapitalvinningsskattalógini. Toll- og Skattstova Føroya metti, at sølan skuldi viðgerast sum útlutan av vinningsbýti, og at </w:t>
      </w:r>
      <w:proofErr w:type="spellStart"/>
      <w:r w:rsidRPr="007C4FC5">
        <w:rPr>
          <w:rFonts w:ascii="Arial" w:hAnsi="Arial" w:cs="Arial"/>
          <w:lang w:val="fo-FO" w:eastAsia="da-DK"/>
        </w:rPr>
        <w:t>vinningsbýtisavgjald</w:t>
      </w:r>
      <w:proofErr w:type="spellEnd"/>
      <w:r w:rsidRPr="007C4FC5">
        <w:rPr>
          <w:rFonts w:ascii="Arial" w:hAnsi="Arial" w:cs="Arial"/>
          <w:lang w:val="fo-FO" w:eastAsia="da-DK"/>
        </w:rPr>
        <w:t xml:space="preserve"> tí skuldi latast. Skatta- og avgjaldskærunevndin staðfesti avgerðina hjá Toll- og Skattstovu Føroya.</w:t>
      </w:r>
    </w:p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r w:rsidRPr="007C4FC5">
        <w:rPr>
          <w:rFonts w:ascii="Arial" w:hAnsi="Arial" w:cs="Arial"/>
          <w:b/>
          <w:lang w:val="fo-FO" w:eastAsia="da-DK"/>
        </w:rPr>
        <w:t>Avgerð nr. 07-02-21-55 frá 13.06.2007</w:t>
      </w:r>
      <w:r w:rsidRPr="007C4FC5">
        <w:rPr>
          <w:rFonts w:ascii="Arial" w:hAnsi="Arial" w:cs="Arial"/>
          <w:lang w:val="fo-FO" w:eastAsia="da-DK"/>
        </w:rPr>
        <w:br/>
      </w:r>
      <w:r w:rsidRPr="007C4FC5">
        <w:rPr>
          <w:rFonts w:ascii="Arial" w:hAnsi="Arial" w:cs="Arial"/>
          <w:i/>
          <w:iCs/>
          <w:lang w:val="fo-FO" w:eastAsia="da-DK"/>
        </w:rPr>
        <w:t>- lóg um Toll- og Skattafyrisiting § 24</w:t>
      </w:r>
      <w:r w:rsidRPr="007C4FC5">
        <w:rPr>
          <w:rFonts w:ascii="Arial" w:hAnsi="Arial" w:cs="Arial"/>
          <w:i/>
          <w:iCs/>
          <w:lang w:val="fo-FO" w:eastAsia="da-DK"/>
        </w:rPr>
        <w:br/>
        <w:t>- kærufreist</w:t>
      </w:r>
    </w:p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r w:rsidRPr="007C4FC5">
        <w:rPr>
          <w:rFonts w:ascii="Arial" w:hAnsi="Arial" w:cs="Arial"/>
          <w:lang w:val="fo-FO" w:eastAsia="da-DK"/>
        </w:rPr>
        <w:t xml:space="preserve">Kært varð 2 vikur ov seint. </w:t>
      </w:r>
      <w:proofErr w:type="spellStart"/>
      <w:r w:rsidRPr="007C4FC5">
        <w:rPr>
          <w:rFonts w:ascii="Arial" w:hAnsi="Arial" w:cs="Arial"/>
          <w:lang w:val="fo-FO" w:eastAsia="da-DK"/>
        </w:rPr>
        <w:t>Kæruumboðið</w:t>
      </w:r>
      <w:proofErr w:type="spellEnd"/>
      <w:r w:rsidRPr="007C4FC5">
        <w:rPr>
          <w:rFonts w:ascii="Arial" w:hAnsi="Arial" w:cs="Arial"/>
          <w:lang w:val="fo-FO" w:eastAsia="da-DK"/>
        </w:rPr>
        <w:t xml:space="preserve"> vísti á, at kæran varð skriva í góðari tíð, og at bæði hann og </w:t>
      </w:r>
      <w:proofErr w:type="spellStart"/>
      <w:r w:rsidRPr="007C4FC5">
        <w:rPr>
          <w:rFonts w:ascii="Arial" w:hAnsi="Arial" w:cs="Arial"/>
          <w:lang w:val="fo-FO" w:eastAsia="da-DK"/>
        </w:rPr>
        <w:t>kærarin</w:t>
      </w:r>
      <w:proofErr w:type="spellEnd"/>
      <w:r w:rsidRPr="007C4FC5">
        <w:rPr>
          <w:rFonts w:ascii="Arial" w:hAnsi="Arial" w:cs="Arial"/>
          <w:lang w:val="fo-FO" w:eastAsia="da-DK"/>
        </w:rPr>
        <w:t xml:space="preserve"> livdu í teirri trúgv, at kært varð, men okkurt mistak var hent soleiðis, at kæran ikki var komin fram. Skatta- og avgjaldskærunevndin metti, at grundgevingar </w:t>
      </w:r>
      <w:proofErr w:type="spellStart"/>
      <w:r w:rsidRPr="007C4FC5">
        <w:rPr>
          <w:rFonts w:ascii="Arial" w:hAnsi="Arial" w:cs="Arial"/>
          <w:lang w:val="fo-FO" w:eastAsia="da-DK"/>
        </w:rPr>
        <w:t>kærarans</w:t>
      </w:r>
      <w:proofErr w:type="spellEnd"/>
      <w:r w:rsidRPr="007C4FC5">
        <w:rPr>
          <w:rFonts w:ascii="Arial" w:hAnsi="Arial" w:cs="Arial"/>
          <w:lang w:val="fo-FO" w:eastAsia="da-DK"/>
        </w:rPr>
        <w:t xml:space="preserve"> vóru ikki mettar sum fullgott forfall og tí var ikki grundarlag fyri at geva frávik frá </w:t>
      </w:r>
      <w:proofErr w:type="spellStart"/>
      <w:r w:rsidRPr="007C4FC5">
        <w:rPr>
          <w:rFonts w:ascii="Arial" w:hAnsi="Arial" w:cs="Arial"/>
          <w:lang w:val="fo-FO" w:eastAsia="da-DK"/>
        </w:rPr>
        <w:t>kærufreistini</w:t>
      </w:r>
      <w:proofErr w:type="spellEnd"/>
      <w:r w:rsidRPr="007C4FC5">
        <w:rPr>
          <w:rFonts w:ascii="Arial" w:hAnsi="Arial" w:cs="Arial"/>
          <w:lang w:val="fo-FO" w:eastAsia="da-DK"/>
        </w:rPr>
        <w:t>.</w:t>
      </w:r>
    </w:p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r w:rsidRPr="007C4FC5">
        <w:rPr>
          <w:rFonts w:ascii="Arial" w:hAnsi="Arial" w:cs="Arial"/>
          <w:b/>
          <w:lang w:val="fo-FO" w:eastAsia="da-DK"/>
        </w:rPr>
        <w:t>Avgerð nr. 06-02-22-30 og 06-02-22-31</w:t>
      </w:r>
      <w:r w:rsidRPr="007C4FC5">
        <w:rPr>
          <w:rFonts w:ascii="Arial" w:hAnsi="Arial" w:cs="Arial"/>
          <w:lang w:val="fo-FO" w:eastAsia="da-DK"/>
        </w:rPr>
        <w:br/>
      </w:r>
      <w:r w:rsidRPr="007C4FC5">
        <w:rPr>
          <w:rFonts w:ascii="Arial" w:hAnsi="Arial" w:cs="Arial"/>
          <w:i/>
          <w:iCs/>
          <w:lang w:val="fo-FO" w:eastAsia="da-DK"/>
        </w:rPr>
        <w:t xml:space="preserve">- </w:t>
      </w:r>
      <w:proofErr w:type="spellStart"/>
      <w:r w:rsidRPr="007C4FC5">
        <w:rPr>
          <w:rFonts w:ascii="Arial" w:hAnsi="Arial" w:cs="Arial"/>
          <w:i/>
          <w:iCs/>
          <w:lang w:val="fo-FO" w:eastAsia="da-DK"/>
        </w:rPr>
        <w:t>kapitalvinningsskattalógin</w:t>
      </w:r>
      <w:proofErr w:type="spellEnd"/>
      <w:r w:rsidRPr="007C4FC5">
        <w:rPr>
          <w:rFonts w:ascii="Arial" w:hAnsi="Arial" w:cs="Arial"/>
          <w:i/>
          <w:iCs/>
          <w:lang w:val="fo-FO" w:eastAsia="da-DK"/>
        </w:rPr>
        <w:t xml:space="preserve"> § 1, § 15, § 27, § 28</w:t>
      </w:r>
      <w:r w:rsidRPr="007C4FC5">
        <w:rPr>
          <w:rFonts w:ascii="Arial" w:hAnsi="Arial" w:cs="Arial"/>
          <w:i/>
          <w:iCs/>
          <w:lang w:val="fo-FO" w:eastAsia="da-DK"/>
        </w:rPr>
        <w:br/>
        <w:t xml:space="preserve">- søla av partabrøvum til </w:t>
      </w:r>
      <w:proofErr w:type="spellStart"/>
      <w:r w:rsidRPr="007C4FC5">
        <w:rPr>
          <w:rFonts w:ascii="Arial" w:hAnsi="Arial" w:cs="Arial"/>
          <w:i/>
          <w:iCs/>
          <w:lang w:val="fo-FO" w:eastAsia="da-DK"/>
        </w:rPr>
        <w:t>útgevandi</w:t>
      </w:r>
      <w:proofErr w:type="spellEnd"/>
      <w:r w:rsidRPr="007C4FC5">
        <w:rPr>
          <w:rFonts w:ascii="Arial" w:hAnsi="Arial" w:cs="Arial"/>
          <w:i/>
          <w:iCs/>
          <w:lang w:val="fo-FO" w:eastAsia="da-DK"/>
        </w:rPr>
        <w:t xml:space="preserve"> felag </w:t>
      </w:r>
      <w:r w:rsidRPr="007C4FC5">
        <w:rPr>
          <w:rFonts w:ascii="Arial" w:hAnsi="Arial" w:cs="Arial"/>
          <w:i/>
          <w:iCs/>
          <w:lang w:val="fo-FO" w:eastAsia="da-DK"/>
        </w:rPr>
        <w:br/>
        <w:t xml:space="preserve">- </w:t>
      </w:r>
      <w:proofErr w:type="spellStart"/>
      <w:r w:rsidRPr="007C4FC5">
        <w:rPr>
          <w:rFonts w:ascii="Arial" w:hAnsi="Arial" w:cs="Arial"/>
          <w:i/>
          <w:iCs/>
          <w:lang w:val="fo-FO" w:eastAsia="da-DK"/>
        </w:rPr>
        <w:t>vinningsbýtisavgjald</w:t>
      </w:r>
      <w:proofErr w:type="spellEnd"/>
    </w:p>
    <w:p w:rsidR="007C4FC5" w:rsidRPr="007C4FC5" w:rsidRDefault="007C4FC5" w:rsidP="007C4FC5">
      <w:pPr>
        <w:rPr>
          <w:rFonts w:ascii="Arial" w:hAnsi="Arial" w:cs="Arial"/>
          <w:lang w:val="fo-FO" w:eastAsia="da-DK"/>
        </w:rPr>
      </w:pPr>
      <w:r w:rsidRPr="007C4FC5">
        <w:rPr>
          <w:rFonts w:ascii="Arial" w:hAnsi="Arial" w:cs="Arial"/>
          <w:lang w:val="fo-FO" w:eastAsia="da-DK"/>
        </w:rPr>
        <w:t xml:space="preserve">Skattgjaldarar høvdu selt partabrøv til </w:t>
      </w:r>
      <w:proofErr w:type="spellStart"/>
      <w:r w:rsidRPr="007C4FC5">
        <w:rPr>
          <w:rFonts w:ascii="Arial" w:hAnsi="Arial" w:cs="Arial"/>
          <w:lang w:val="fo-FO" w:eastAsia="da-DK"/>
        </w:rPr>
        <w:t>útgevandi</w:t>
      </w:r>
      <w:proofErr w:type="spellEnd"/>
      <w:r w:rsidRPr="007C4FC5">
        <w:rPr>
          <w:rFonts w:ascii="Arial" w:hAnsi="Arial" w:cs="Arial"/>
          <w:lang w:val="fo-FO" w:eastAsia="da-DK"/>
        </w:rPr>
        <w:t xml:space="preserve"> felagið og mettu, at sølan var skattafrí vísandi til </w:t>
      </w:r>
      <w:proofErr w:type="spellStart"/>
      <w:r w:rsidRPr="007C4FC5">
        <w:rPr>
          <w:rFonts w:ascii="Arial" w:hAnsi="Arial" w:cs="Arial"/>
          <w:lang w:val="fo-FO" w:eastAsia="da-DK"/>
        </w:rPr>
        <w:t>skiftisreglurnar</w:t>
      </w:r>
      <w:proofErr w:type="spellEnd"/>
      <w:r w:rsidRPr="007C4FC5">
        <w:rPr>
          <w:rFonts w:ascii="Arial" w:hAnsi="Arial" w:cs="Arial"/>
          <w:lang w:val="fo-FO" w:eastAsia="da-DK"/>
        </w:rPr>
        <w:t xml:space="preserve"> í kapitalvinningsskattalógini. Toll- og Skattstova Føroya metti, at sølan skuldi viðgerast sum útlutan av vinningsbýti, og at </w:t>
      </w:r>
      <w:proofErr w:type="spellStart"/>
      <w:r w:rsidRPr="007C4FC5">
        <w:rPr>
          <w:rFonts w:ascii="Arial" w:hAnsi="Arial" w:cs="Arial"/>
          <w:lang w:val="fo-FO" w:eastAsia="da-DK"/>
        </w:rPr>
        <w:t>vinningsbýtisavgjald</w:t>
      </w:r>
      <w:proofErr w:type="spellEnd"/>
      <w:r w:rsidRPr="007C4FC5">
        <w:rPr>
          <w:rFonts w:ascii="Arial" w:hAnsi="Arial" w:cs="Arial"/>
          <w:lang w:val="fo-FO" w:eastAsia="da-DK"/>
        </w:rPr>
        <w:t xml:space="preserve"> tí skuldi latast. Skatta- og avgjaldskærunevndin staðfesti avgerðirnar hjá Toll- og Skattstovu Føroya.</w:t>
      </w:r>
    </w:p>
    <w:p w:rsidR="0060374C" w:rsidRPr="007C4FC5" w:rsidRDefault="0060374C" w:rsidP="007C4FC5">
      <w:pPr>
        <w:rPr>
          <w:rFonts w:ascii="Arial" w:hAnsi="Arial" w:cs="Arial"/>
          <w:lang w:val="fo-FO"/>
        </w:rPr>
      </w:pPr>
    </w:p>
    <w:sectPr w:rsidR="0060374C" w:rsidRPr="007C4F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60374C"/>
    <w:rsid w:val="00741B33"/>
    <w:rsid w:val="007C4FC5"/>
    <w:rsid w:val="00A7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4</TotalTime>
  <Pages>1</Pages>
  <Words>256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1</cp:revision>
  <dcterms:created xsi:type="dcterms:W3CDTF">2017-02-14T14:18:00Z</dcterms:created>
  <dcterms:modified xsi:type="dcterms:W3CDTF">2017-02-14T14:22:00Z</dcterms:modified>
</cp:coreProperties>
</file>